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E81" w:rsidRPr="00D7219E" w:rsidRDefault="00E02E81" w:rsidP="00680F45">
      <w:pPr>
        <w:spacing w:after="0" w:line="240" w:lineRule="auto"/>
        <w:jc w:val="center"/>
        <w:rPr>
          <w:rFonts w:ascii="Times New Roman" w:hAnsi="Times New Roman" w:cs="Times New Roman"/>
          <w:b/>
          <w:bCs/>
          <w:sz w:val="28"/>
          <w:szCs w:val="28"/>
          <w:lang w:val="uk-UA"/>
        </w:rPr>
      </w:pPr>
      <w:r w:rsidRPr="00D7219E">
        <w:rPr>
          <w:rFonts w:ascii="Times New Roman" w:hAnsi="Times New Roman" w:cs="Times New Roman"/>
          <w:b/>
          <w:bCs/>
          <w:sz w:val="28"/>
          <w:szCs w:val="28"/>
          <w:lang w:val="uk-UA"/>
        </w:rPr>
        <w:t>Проект ВГО «Українська бібліотечна асоціація»</w:t>
      </w:r>
    </w:p>
    <w:p w:rsidR="00E02E81" w:rsidRPr="00D7219E" w:rsidRDefault="00E02E81" w:rsidP="00600F3B">
      <w:pPr>
        <w:shd w:val="clear" w:color="auto" w:fill="FFFFFF"/>
        <w:spacing w:before="100" w:beforeAutospacing="1" w:after="0" w:line="240" w:lineRule="auto"/>
        <w:jc w:val="center"/>
        <w:rPr>
          <w:rFonts w:ascii="Times New Roman" w:hAnsi="Times New Roman" w:cs="Times New Roman"/>
          <w:color w:val="222222"/>
          <w:sz w:val="28"/>
          <w:szCs w:val="28"/>
          <w:lang w:val="uk-UA" w:eastAsia="uk-UA"/>
        </w:rPr>
      </w:pPr>
      <w:r w:rsidRPr="00D7219E">
        <w:rPr>
          <w:rFonts w:ascii="Times New Roman" w:hAnsi="Times New Roman" w:cs="Times New Roman"/>
          <w:b/>
          <w:bCs/>
          <w:color w:val="222222"/>
          <w:sz w:val="28"/>
          <w:szCs w:val="28"/>
          <w:lang w:eastAsia="uk-UA"/>
        </w:rPr>
        <w:t>за підтримки Посольства США в Україні</w:t>
      </w:r>
    </w:p>
    <w:p w:rsidR="00E02E81" w:rsidRPr="00D7219E" w:rsidRDefault="00E02E81" w:rsidP="00680F45">
      <w:pPr>
        <w:spacing w:after="0" w:line="240" w:lineRule="auto"/>
        <w:jc w:val="center"/>
        <w:rPr>
          <w:rFonts w:ascii="Times New Roman" w:hAnsi="Times New Roman" w:cs="Times New Roman"/>
          <w:b/>
          <w:bCs/>
          <w:sz w:val="28"/>
          <w:szCs w:val="28"/>
          <w:lang w:val="uk-UA"/>
        </w:rPr>
      </w:pPr>
    </w:p>
    <w:p w:rsidR="00E02E81" w:rsidRPr="00D7219E" w:rsidRDefault="00E02E81" w:rsidP="00680F45">
      <w:pPr>
        <w:spacing w:after="0" w:line="240" w:lineRule="auto"/>
        <w:jc w:val="center"/>
        <w:rPr>
          <w:rFonts w:ascii="Times New Roman" w:hAnsi="Times New Roman" w:cs="Times New Roman"/>
          <w:sz w:val="28"/>
          <w:szCs w:val="28"/>
          <w:lang w:val="uk-UA"/>
        </w:rPr>
      </w:pPr>
    </w:p>
    <w:p w:rsidR="00E02E81" w:rsidRPr="00D7219E" w:rsidRDefault="00E02E81" w:rsidP="00680F45">
      <w:pPr>
        <w:spacing w:after="0" w:line="240" w:lineRule="auto"/>
        <w:jc w:val="center"/>
        <w:rPr>
          <w:rFonts w:ascii="Times New Roman" w:hAnsi="Times New Roman" w:cs="Times New Roman"/>
          <w:b/>
          <w:bCs/>
          <w:sz w:val="28"/>
          <w:szCs w:val="28"/>
          <w:lang w:val="uk-UA"/>
        </w:rPr>
      </w:pPr>
    </w:p>
    <w:p w:rsidR="00E02E81" w:rsidRPr="00D7219E" w:rsidRDefault="00E02E81" w:rsidP="00680F45">
      <w:pPr>
        <w:spacing w:after="0" w:line="240" w:lineRule="auto"/>
        <w:jc w:val="center"/>
        <w:rPr>
          <w:rFonts w:ascii="Times New Roman" w:hAnsi="Times New Roman" w:cs="Times New Roman"/>
          <w:b/>
          <w:bCs/>
          <w:sz w:val="28"/>
          <w:szCs w:val="28"/>
          <w:lang w:val="uk-UA"/>
        </w:rPr>
      </w:pPr>
      <w:r w:rsidRPr="00D7219E">
        <w:rPr>
          <w:rFonts w:ascii="Times New Roman" w:hAnsi="Times New Roman" w:cs="Times New Roman"/>
          <w:b/>
          <w:bCs/>
          <w:sz w:val="28"/>
          <w:szCs w:val="28"/>
          <w:lang w:val="uk-UA"/>
        </w:rPr>
        <w:t>Бібліотеки і виборчий процес:</w:t>
      </w:r>
    </w:p>
    <w:p w:rsidR="00E02E81" w:rsidRPr="00D7219E" w:rsidRDefault="00E02E81" w:rsidP="00680F45">
      <w:pPr>
        <w:spacing w:after="0" w:line="240" w:lineRule="auto"/>
        <w:jc w:val="center"/>
        <w:rPr>
          <w:rFonts w:ascii="Times New Roman" w:hAnsi="Times New Roman" w:cs="Times New Roman"/>
          <w:b/>
          <w:bCs/>
          <w:sz w:val="28"/>
          <w:szCs w:val="28"/>
          <w:lang w:val="uk-UA"/>
        </w:rPr>
      </w:pPr>
      <w:r w:rsidRPr="00D7219E">
        <w:rPr>
          <w:rFonts w:ascii="Times New Roman" w:hAnsi="Times New Roman" w:cs="Times New Roman"/>
          <w:b/>
          <w:bCs/>
          <w:sz w:val="28"/>
          <w:szCs w:val="28"/>
          <w:lang w:val="uk-UA"/>
        </w:rPr>
        <w:t>навчаємо бібліотекарів і виборців реалізації конституційних прав</w:t>
      </w:r>
    </w:p>
    <w:p w:rsidR="00E02E81" w:rsidRPr="00D7219E" w:rsidRDefault="00E02E81" w:rsidP="00680F45">
      <w:pPr>
        <w:spacing w:after="0" w:line="240" w:lineRule="auto"/>
        <w:jc w:val="center"/>
        <w:rPr>
          <w:rFonts w:ascii="Times New Roman" w:hAnsi="Times New Roman" w:cs="Times New Roman"/>
          <w:b/>
          <w:bCs/>
          <w:sz w:val="28"/>
          <w:szCs w:val="28"/>
          <w:lang w:val="uk-UA"/>
        </w:rPr>
      </w:pPr>
      <w:r w:rsidRPr="00D7219E">
        <w:rPr>
          <w:rFonts w:ascii="Times New Roman" w:hAnsi="Times New Roman" w:cs="Times New Roman"/>
          <w:b/>
          <w:bCs/>
          <w:sz w:val="28"/>
          <w:szCs w:val="28"/>
          <w:lang w:val="uk-UA"/>
        </w:rPr>
        <w:t>(цикл вебінарів)</w:t>
      </w:r>
    </w:p>
    <w:p w:rsidR="00E02E81" w:rsidRPr="00D7219E" w:rsidRDefault="00E02E81" w:rsidP="00680F45">
      <w:pPr>
        <w:spacing w:after="0" w:line="240" w:lineRule="auto"/>
        <w:jc w:val="center"/>
        <w:rPr>
          <w:rFonts w:ascii="Times New Roman" w:hAnsi="Times New Roman" w:cs="Times New Roman"/>
          <w:b/>
          <w:bCs/>
          <w:sz w:val="28"/>
          <w:szCs w:val="28"/>
          <w:lang w:val="uk-UA"/>
        </w:rPr>
      </w:pPr>
    </w:p>
    <w:p w:rsidR="00E02E81" w:rsidRPr="00D7219E" w:rsidRDefault="00E02E81" w:rsidP="00680F45">
      <w:pPr>
        <w:spacing w:after="0" w:line="240" w:lineRule="auto"/>
        <w:jc w:val="both"/>
        <w:rPr>
          <w:rFonts w:ascii="Times New Roman" w:hAnsi="Times New Roman" w:cs="Times New Roman"/>
          <w:b/>
          <w:bCs/>
          <w:sz w:val="28"/>
          <w:szCs w:val="28"/>
          <w:lang w:val="uk-UA"/>
        </w:rPr>
      </w:pPr>
    </w:p>
    <w:p w:rsidR="00E02E81" w:rsidRPr="00D7219E" w:rsidRDefault="00E02E81" w:rsidP="00680F45">
      <w:pPr>
        <w:spacing w:before="100" w:beforeAutospacing="1" w:after="100" w:afterAutospacing="1" w:line="240" w:lineRule="auto"/>
        <w:jc w:val="both"/>
        <w:outlineLvl w:val="1"/>
        <w:rPr>
          <w:rFonts w:ascii="Times New Roman" w:hAnsi="Times New Roman" w:cs="Times New Roman"/>
          <w:b/>
          <w:bCs/>
          <w:sz w:val="28"/>
          <w:szCs w:val="28"/>
          <w:lang w:val="uk-UA" w:eastAsia="ru-RU"/>
        </w:rPr>
      </w:pPr>
      <w:r w:rsidRPr="00D7219E">
        <w:rPr>
          <w:rFonts w:ascii="Times New Roman" w:hAnsi="Times New Roman" w:cs="Times New Roman"/>
          <w:b/>
          <w:bCs/>
          <w:sz w:val="28"/>
          <w:szCs w:val="28"/>
          <w:lang w:val="uk-UA" w:eastAsia="ru-RU"/>
        </w:rPr>
        <w:t>Тема 1. Вибори як елемент демократії. Виборчі права громадян України та механізми їхньої реалізації.</w:t>
      </w:r>
    </w:p>
    <w:p w:rsidR="00E02E81" w:rsidRPr="00D7219E" w:rsidRDefault="00E02E81" w:rsidP="00680F45">
      <w:pPr>
        <w:spacing w:before="100" w:beforeAutospacing="1" w:after="100" w:afterAutospacing="1" w:line="240" w:lineRule="auto"/>
        <w:jc w:val="both"/>
        <w:outlineLvl w:val="1"/>
        <w:rPr>
          <w:rFonts w:ascii="Times New Roman" w:hAnsi="Times New Roman" w:cs="Times New Roman"/>
          <w:b/>
          <w:bCs/>
          <w:sz w:val="28"/>
          <w:szCs w:val="28"/>
          <w:lang w:val="uk-UA" w:eastAsia="ru-RU"/>
        </w:rPr>
      </w:pPr>
      <w:r w:rsidRPr="00D7219E">
        <w:rPr>
          <w:rFonts w:ascii="Times New Roman" w:hAnsi="Times New Roman" w:cs="Times New Roman"/>
          <w:b/>
          <w:bCs/>
          <w:sz w:val="28"/>
          <w:szCs w:val="28"/>
          <w:lang w:val="uk-UA" w:eastAsia="ru-RU"/>
        </w:rPr>
        <w:t>ПЛАН</w:t>
      </w:r>
    </w:p>
    <w:p w:rsidR="00E02E81" w:rsidRPr="00D7219E" w:rsidRDefault="00E02E81" w:rsidP="00680F45">
      <w:pPr>
        <w:pStyle w:val="ListParagraph"/>
        <w:numPr>
          <w:ilvl w:val="0"/>
          <w:numId w:val="4"/>
        </w:numPr>
        <w:spacing w:before="100" w:beforeAutospacing="1" w:after="100" w:afterAutospacing="1" w:line="240" w:lineRule="auto"/>
        <w:ind w:left="714" w:hanging="357"/>
        <w:jc w:val="both"/>
        <w:outlineLvl w:val="1"/>
        <w:rPr>
          <w:rFonts w:ascii="Times New Roman" w:hAnsi="Times New Roman" w:cs="Times New Roman"/>
          <w:b/>
          <w:bCs/>
          <w:sz w:val="28"/>
          <w:szCs w:val="28"/>
          <w:lang w:val="uk-UA" w:eastAsia="ru-RU"/>
        </w:rPr>
      </w:pPr>
      <w:r w:rsidRPr="00D7219E">
        <w:rPr>
          <w:rFonts w:ascii="Times New Roman" w:hAnsi="Times New Roman" w:cs="Times New Roman"/>
          <w:b/>
          <w:bCs/>
          <w:sz w:val="28"/>
          <w:szCs w:val="28"/>
          <w:lang w:val="uk-UA" w:eastAsia="ru-RU"/>
        </w:rPr>
        <w:t>Вибори як елемент</w:t>
      </w:r>
      <w:r w:rsidRPr="00D7219E">
        <w:rPr>
          <w:rFonts w:ascii="Times New Roman" w:hAnsi="Times New Roman" w:cs="Times New Roman"/>
          <w:sz w:val="28"/>
          <w:szCs w:val="28"/>
          <w:lang w:val="uk-UA"/>
        </w:rPr>
        <w:t xml:space="preserve"> </w:t>
      </w:r>
      <w:r w:rsidRPr="00D7219E">
        <w:rPr>
          <w:rFonts w:ascii="Times New Roman" w:hAnsi="Times New Roman" w:cs="Times New Roman"/>
          <w:b/>
          <w:bCs/>
          <w:sz w:val="28"/>
          <w:szCs w:val="28"/>
          <w:lang w:val="uk-UA"/>
        </w:rPr>
        <w:t>демократичного політичного процесу.</w:t>
      </w:r>
    </w:p>
    <w:p w:rsidR="00E02E81" w:rsidRPr="00D7219E" w:rsidRDefault="00E02E81" w:rsidP="00680F45">
      <w:pPr>
        <w:pStyle w:val="ListParagraph"/>
        <w:numPr>
          <w:ilvl w:val="0"/>
          <w:numId w:val="4"/>
        </w:numPr>
        <w:spacing w:line="240" w:lineRule="auto"/>
        <w:jc w:val="both"/>
        <w:rPr>
          <w:rFonts w:ascii="Times New Roman" w:hAnsi="Times New Roman" w:cs="Times New Roman"/>
          <w:b/>
          <w:bCs/>
          <w:sz w:val="28"/>
          <w:szCs w:val="28"/>
          <w:lang w:val="uk-UA"/>
        </w:rPr>
      </w:pPr>
      <w:r w:rsidRPr="00D7219E">
        <w:rPr>
          <w:rFonts w:ascii="Times New Roman" w:hAnsi="Times New Roman" w:cs="Times New Roman"/>
          <w:b/>
          <w:bCs/>
          <w:sz w:val="28"/>
          <w:szCs w:val="28"/>
          <w:lang w:val="uk-UA"/>
        </w:rPr>
        <w:t>Виборча система. Функції і типи виборчої системи.</w:t>
      </w:r>
    </w:p>
    <w:p w:rsidR="00E02E81" w:rsidRPr="00D7219E" w:rsidRDefault="00E02E81" w:rsidP="00680F45">
      <w:pPr>
        <w:pStyle w:val="ListParagraph"/>
        <w:numPr>
          <w:ilvl w:val="0"/>
          <w:numId w:val="4"/>
        </w:numPr>
        <w:spacing w:before="100" w:beforeAutospacing="1" w:after="100" w:afterAutospacing="1" w:line="240" w:lineRule="auto"/>
        <w:jc w:val="both"/>
        <w:outlineLvl w:val="1"/>
        <w:rPr>
          <w:rFonts w:ascii="Times New Roman" w:hAnsi="Times New Roman" w:cs="Times New Roman"/>
          <w:b/>
          <w:bCs/>
          <w:sz w:val="28"/>
          <w:szCs w:val="28"/>
          <w:lang w:val="uk-UA" w:eastAsia="ru-RU"/>
        </w:rPr>
      </w:pPr>
      <w:r w:rsidRPr="00D7219E">
        <w:rPr>
          <w:rFonts w:ascii="Times New Roman" w:hAnsi="Times New Roman" w:cs="Times New Roman"/>
          <w:b/>
          <w:bCs/>
          <w:sz w:val="28"/>
          <w:szCs w:val="28"/>
          <w:lang w:val="uk-UA" w:eastAsia="ru-RU"/>
        </w:rPr>
        <w:t>Виборчі права громадян України та принципи виборів.</w:t>
      </w:r>
    </w:p>
    <w:p w:rsidR="00E02E81" w:rsidRPr="00D7219E" w:rsidRDefault="00E02E81" w:rsidP="00680F45">
      <w:pPr>
        <w:pStyle w:val="ListParagraph"/>
        <w:numPr>
          <w:ilvl w:val="0"/>
          <w:numId w:val="4"/>
        </w:numPr>
        <w:spacing w:line="240" w:lineRule="auto"/>
        <w:jc w:val="both"/>
        <w:rPr>
          <w:rFonts w:ascii="Times New Roman" w:hAnsi="Times New Roman" w:cs="Times New Roman"/>
          <w:b/>
          <w:bCs/>
          <w:sz w:val="28"/>
          <w:szCs w:val="28"/>
          <w:lang w:val="uk-UA"/>
        </w:rPr>
      </w:pPr>
      <w:r w:rsidRPr="00D7219E">
        <w:rPr>
          <w:rFonts w:ascii="Times New Roman" w:hAnsi="Times New Roman" w:cs="Times New Roman"/>
          <w:b/>
          <w:bCs/>
          <w:sz w:val="28"/>
          <w:szCs w:val="28"/>
          <w:lang w:val="uk-UA"/>
        </w:rPr>
        <w:t>Інституційний механізм забезпечення виборчих прав громадян.</w:t>
      </w:r>
    </w:p>
    <w:p w:rsidR="00E02E81" w:rsidRPr="00D7219E" w:rsidRDefault="00E02E81" w:rsidP="00680F45">
      <w:pPr>
        <w:pStyle w:val="ListParagraph"/>
        <w:spacing w:before="100" w:beforeAutospacing="1" w:after="100" w:afterAutospacing="1" w:line="240" w:lineRule="auto"/>
        <w:jc w:val="both"/>
        <w:outlineLvl w:val="1"/>
        <w:rPr>
          <w:rFonts w:ascii="Times New Roman" w:hAnsi="Times New Roman" w:cs="Times New Roman"/>
          <w:b/>
          <w:bCs/>
          <w:sz w:val="28"/>
          <w:szCs w:val="28"/>
          <w:lang w:val="uk-UA" w:eastAsia="ru-RU"/>
        </w:rPr>
      </w:pPr>
    </w:p>
    <w:p w:rsidR="00E02E81" w:rsidRPr="00D7219E" w:rsidRDefault="00E02E81" w:rsidP="00680F45">
      <w:pPr>
        <w:pStyle w:val="ListParagraph"/>
        <w:numPr>
          <w:ilvl w:val="0"/>
          <w:numId w:val="5"/>
        </w:numPr>
        <w:spacing w:before="100" w:beforeAutospacing="1" w:after="100" w:afterAutospacing="1" w:line="240" w:lineRule="auto"/>
        <w:jc w:val="center"/>
        <w:outlineLvl w:val="1"/>
        <w:rPr>
          <w:rFonts w:ascii="Times New Roman" w:hAnsi="Times New Roman" w:cs="Times New Roman"/>
          <w:b/>
          <w:bCs/>
          <w:sz w:val="28"/>
          <w:szCs w:val="28"/>
          <w:lang w:val="uk-UA" w:eastAsia="ru-RU"/>
        </w:rPr>
      </w:pPr>
      <w:r w:rsidRPr="00D7219E">
        <w:rPr>
          <w:rFonts w:ascii="Times New Roman" w:hAnsi="Times New Roman" w:cs="Times New Roman"/>
          <w:b/>
          <w:bCs/>
          <w:sz w:val="28"/>
          <w:szCs w:val="28"/>
          <w:lang w:val="uk-UA" w:eastAsia="ru-RU"/>
        </w:rPr>
        <w:t>Вибори як елемент</w:t>
      </w:r>
      <w:r w:rsidRPr="00D7219E">
        <w:rPr>
          <w:rFonts w:ascii="Times New Roman" w:hAnsi="Times New Roman" w:cs="Times New Roman"/>
          <w:sz w:val="28"/>
          <w:szCs w:val="28"/>
          <w:lang w:val="uk-UA"/>
        </w:rPr>
        <w:t xml:space="preserve"> </w:t>
      </w:r>
      <w:r w:rsidRPr="00D7219E">
        <w:rPr>
          <w:rFonts w:ascii="Times New Roman" w:hAnsi="Times New Roman" w:cs="Times New Roman"/>
          <w:b/>
          <w:bCs/>
          <w:sz w:val="28"/>
          <w:szCs w:val="28"/>
          <w:lang w:val="uk-UA"/>
        </w:rPr>
        <w:t>демократичного політичного процесу</w:t>
      </w:r>
    </w:p>
    <w:p w:rsidR="00E02E81" w:rsidRPr="00D7219E" w:rsidRDefault="00E02E81" w:rsidP="00680F45">
      <w:pPr>
        <w:pStyle w:val="NormalWeb"/>
        <w:ind w:firstLine="709"/>
        <w:jc w:val="both"/>
        <w:rPr>
          <w:rFonts w:ascii="Times New Roman" w:hAnsi="Times New Roman" w:cs="Times New Roman"/>
          <w:sz w:val="28"/>
          <w:szCs w:val="28"/>
          <w:lang w:val="uk-UA"/>
        </w:rPr>
      </w:pPr>
      <w:r w:rsidRPr="00D7219E">
        <w:rPr>
          <w:rFonts w:ascii="Times New Roman" w:hAnsi="Times New Roman" w:cs="Times New Roman"/>
          <w:sz w:val="28"/>
          <w:szCs w:val="28"/>
          <w:lang w:val="uk-UA"/>
        </w:rPr>
        <w:t xml:space="preserve">Вибори є найбільш поширеною формою прямого народовладдя і, на відміну від інших його форм, постійно і періодично застосовуються у більшості країн світу. У світовій практиці шляхом виборів формуються як державні інституції (парламенти, посади глав держав, іноді уряди, судові органи), так і представницькі органи місцевого самоврядування. </w:t>
      </w:r>
    </w:p>
    <w:p w:rsidR="00E02E81" w:rsidRPr="00D7219E" w:rsidRDefault="00E02E81" w:rsidP="00680F45">
      <w:pPr>
        <w:pStyle w:val="NormalWeb"/>
        <w:ind w:firstLine="709"/>
        <w:jc w:val="both"/>
        <w:rPr>
          <w:rFonts w:ascii="Times New Roman" w:hAnsi="Times New Roman" w:cs="Times New Roman"/>
          <w:sz w:val="28"/>
          <w:szCs w:val="28"/>
          <w:lang w:val="uk-UA"/>
        </w:rPr>
      </w:pPr>
      <w:r w:rsidRPr="00D7219E">
        <w:rPr>
          <w:rFonts w:ascii="Times New Roman" w:hAnsi="Times New Roman" w:cs="Times New Roman"/>
          <w:sz w:val="28"/>
          <w:szCs w:val="28"/>
          <w:lang w:val="uk-UA"/>
        </w:rPr>
        <w:t xml:space="preserve">Вибори в органи влади становлять серцевину демократичного політичного процесу і є закономірним результатом процесу історичного пошуку суспільством кращої моделі формування і функціонування держави. Сьогодні демократичні вибори в органи державної влади стали природним процесом у політичному житті багатьох країн світу. Вони являють собою спосіб формування органів влади і керування за допомогою вираження за визначеними правилами (відповідно до виборчої системи) політичної волі громадян. Унаслідок виборів обрані кандидати наділяються владними повноваженнями. Вибори використовуються у різних демократичних організаціях: партіях, профспілках, добровільних асоціаціях, кооперативах, акціонерних товариствах тощо. </w:t>
      </w:r>
    </w:p>
    <w:p w:rsidR="00E02E81" w:rsidRPr="00D7219E" w:rsidRDefault="00E02E81" w:rsidP="00680F45">
      <w:pPr>
        <w:pStyle w:val="NormalWeb"/>
        <w:spacing w:before="0" w:beforeAutospacing="0" w:after="0" w:afterAutospacing="0"/>
        <w:ind w:firstLine="709"/>
        <w:jc w:val="both"/>
        <w:rPr>
          <w:rFonts w:ascii="Times New Roman" w:hAnsi="Times New Roman" w:cs="Times New Roman"/>
          <w:sz w:val="28"/>
          <w:szCs w:val="28"/>
          <w:lang w:val="uk-UA"/>
        </w:rPr>
      </w:pPr>
      <w:r w:rsidRPr="00D7219E">
        <w:rPr>
          <w:rFonts w:ascii="Times New Roman" w:hAnsi="Times New Roman" w:cs="Times New Roman"/>
          <w:sz w:val="28"/>
          <w:szCs w:val="28"/>
          <w:lang w:val="uk-UA"/>
        </w:rPr>
        <w:t>Політичні вибори – це широкий комплекс заходів і процедур щодо формування керівних органів у державі. Головними серед них є:</w:t>
      </w:r>
    </w:p>
    <w:p w:rsidR="00E02E81" w:rsidRPr="00D7219E" w:rsidRDefault="00E02E81" w:rsidP="00680F45">
      <w:pPr>
        <w:pStyle w:val="NormalWeb"/>
        <w:spacing w:before="0" w:beforeAutospacing="0" w:after="0" w:afterAutospacing="0"/>
        <w:ind w:firstLine="709"/>
        <w:jc w:val="both"/>
        <w:rPr>
          <w:rFonts w:ascii="Times New Roman" w:hAnsi="Times New Roman" w:cs="Times New Roman"/>
          <w:sz w:val="28"/>
          <w:szCs w:val="28"/>
          <w:lang w:val="uk-UA"/>
        </w:rPr>
      </w:pPr>
      <w:r w:rsidRPr="00D7219E">
        <w:rPr>
          <w:rFonts w:ascii="Times New Roman" w:hAnsi="Times New Roman" w:cs="Times New Roman"/>
          <w:sz w:val="28"/>
          <w:szCs w:val="28"/>
          <w:lang w:val="uk-UA"/>
        </w:rPr>
        <w:t>· призначення виборів та визначення дати їх проведення;</w:t>
      </w:r>
    </w:p>
    <w:p w:rsidR="00E02E81" w:rsidRPr="00D7219E" w:rsidRDefault="00E02E81" w:rsidP="00680F45">
      <w:pPr>
        <w:pStyle w:val="NormalWeb"/>
        <w:spacing w:before="0" w:beforeAutospacing="0" w:after="0" w:afterAutospacing="0"/>
        <w:ind w:firstLine="709"/>
        <w:jc w:val="both"/>
        <w:rPr>
          <w:rFonts w:ascii="Times New Roman" w:hAnsi="Times New Roman" w:cs="Times New Roman"/>
          <w:sz w:val="28"/>
          <w:szCs w:val="28"/>
          <w:lang w:val="uk-UA"/>
        </w:rPr>
      </w:pPr>
      <w:r w:rsidRPr="00D7219E">
        <w:rPr>
          <w:rFonts w:ascii="Times New Roman" w:hAnsi="Times New Roman" w:cs="Times New Roman"/>
          <w:sz w:val="28"/>
          <w:szCs w:val="28"/>
          <w:lang w:val="uk-UA"/>
        </w:rPr>
        <w:t>· визначення меж виборчих округів та виборчих дільниць;</w:t>
      </w:r>
    </w:p>
    <w:p w:rsidR="00E02E81" w:rsidRPr="00D7219E" w:rsidRDefault="00E02E81" w:rsidP="00680F45">
      <w:pPr>
        <w:pStyle w:val="NormalWeb"/>
        <w:spacing w:before="0" w:beforeAutospacing="0" w:after="0" w:afterAutospacing="0"/>
        <w:ind w:firstLine="709"/>
        <w:jc w:val="both"/>
        <w:rPr>
          <w:rFonts w:ascii="Times New Roman" w:hAnsi="Times New Roman" w:cs="Times New Roman"/>
          <w:sz w:val="28"/>
          <w:szCs w:val="28"/>
          <w:lang w:val="uk-UA"/>
        </w:rPr>
      </w:pPr>
      <w:r w:rsidRPr="00D7219E">
        <w:rPr>
          <w:rFonts w:ascii="Times New Roman" w:hAnsi="Times New Roman" w:cs="Times New Roman"/>
          <w:sz w:val="28"/>
          <w:szCs w:val="28"/>
          <w:lang w:val="uk-UA"/>
        </w:rPr>
        <w:t>· створення виборчих комісій (Центральної, окружної, дільничних);</w:t>
      </w:r>
    </w:p>
    <w:p w:rsidR="00E02E81" w:rsidRPr="00D7219E" w:rsidRDefault="00E02E81" w:rsidP="00680F45">
      <w:pPr>
        <w:pStyle w:val="NormalWeb"/>
        <w:spacing w:before="0" w:beforeAutospacing="0" w:after="0" w:afterAutospacing="0"/>
        <w:ind w:firstLine="709"/>
        <w:jc w:val="both"/>
        <w:rPr>
          <w:rFonts w:ascii="Times New Roman" w:hAnsi="Times New Roman" w:cs="Times New Roman"/>
          <w:sz w:val="28"/>
          <w:szCs w:val="28"/>
          <w:lang w:val="uk-UA"/>
        </w:rPr>
      </w:pPr>
      <w:r w:rsidRPr="00D7219E">
        <w:rPr>
          <w:rFonts w:ascii="Times New Roman" w:hAnsi="Times New Roman" w:cs="Times New Roman"/>
          <w:sz w:val="28"/>
          <w:szCs w:val="28"/>
          <w:lang w:val="uk-UA"/>
        </w:rPr>
        <w:t>· складання списків виборців;</w:t>
      </w:r>
    </w:p>
    <w:p w:rsidR="00E02E81" w:rsidRPr="00D7219E" w:rsidRDefault="00E02E81" w:rsidP="00680F45">
      <w:pPr>
        <w:pStyle w:val="NormalWeb"/>
        <w:spacing w:before="0" w:beforeAutospacing="0" w:after="0" w:afterAutospacing="0"/>
        <w:ind w:firstLine="709"/>
        <w:jc w:val="both"/>
        <w:rPr>
          <w:rFonts w:ascii="Times New Roman" w:hAnsi="Times New Roman" w:cs="Times New Roman"/>
          <w:sz w:val="28"/>
          <w:szCs w:val="28"/>
          <w:lang w:val="uk-UA"/>
        </w:rPr>
      </w:pPr>
      <w:r w:rsidRPr="00D7219E">
        <w:rPr>
          <w:rFonts w:ascii="Times New Roman" w:hAnsi="Times New Roman" w:cs="Times New Roman"/>
          <w:sz w:val="28"/>
          <w:szCs w:val="28"/>
          <w:lang w:val="uk-UA"/>
        </w:rPr>
        <w:t xml:space="preserve">· висування і реєстрація кандидатів; </w:t>
      </w:r>
    </w:p>
    <w:p w:rsidR="00E02E81" w:rsidRPr="00D7219E" w:rsidRDefault="00E02E81" w:rsidP="00680F45">
      <w:pPr>
        <w:pStyle w:val="NormalWeb"/>
        <w:spacing w:before="0" w:beforeAutospacing="0" w:after="0" w:afterAutospacing="0"/>
        <w:ind w:firstLine="709"/>
        <w:jc w:val="both"/>
        <w:rPr>
          <w:rFonts w:ascii="Times New Roman" w:hAnsi="Times New Roman" w:cs="Times New Roman"/>
          <w:sz w:val="28"/>
          <w:szCs w:val="28"/>
          <w:lang w:val="uk-UA"/>
        </w:rPr>
      </w:pPr>
      <w:r w:rsidRPr="00D7219E">
        <w:rPr>
          <w:rFonts w:ascii="Times New Roman" w:hAnsi="Times New Roman" w:cs="Times New Roman"/>
          <w:sz w:val="28"/>
          <w:szCs w:val="28"/>
          <w:lang w:val="uk-UA"/>
        </w:rPr>
        <w:t xml:space="preserve">· проведення передвиборної агітації; </w:t>
      </w:r>
    </w:p>
    <w:p w:rsidR="00E02E81" w:rsidRPr="00D7219E" w:rsidRDefault="00E02E81" w:rsidP="00680F45">
      <w:pPr>
        <w:pStyle w:val="NormalWeb"/>
        <w:spacing w:before="0" w:beforeAutospacing="0" w:after="0" w:afterAutospacing="0"/>
        <w:ind w:firstLine="709"/>
        <w:jc w:val="both"/>
        <w:rPr>
          <w:rFonts w:ascii="Times New Roman" w:hAnsi="Times New Roman" w:cs="Times New Roman"/>
          <w:sz w:val="28"/>
          <w:szCs w:val="28"/>
          <w:lang w:val="uk-UA"/>
        </w:rPr>
      </w:pPr>
      <w:r w:rsidRPr="00D7219E">
        <w:rPr>
          <w:rFonts w:ascii="Times New Roman" w:hAnsi="Times New Roman" w:cs="Times New Roman"/>
          <w:sz w:val="28"/>
          <w:szCs w:val="28"/>
          <w:lang w:val="uk-UA"/>
        </w:rPr>
        <w:t>· голосування та підрахунок голосів;</w:t>
      </w:r>
    </w:p>
    <w:p w:rsidR="00E02E81" w:rsidRPr="00D7219E" w:rsidRDefault="00E02E81" w:rsidP="00680F45">
      <w:pPr>
        <w:pStyle w:val="NormalWeb"/>
        <w:spacing w:before="0" w:beforeAutospacing="0" w:after="0" w:afterAutospacing="0"/>
        <w:ind w:firstLine="709"/>
        <w:jc w:val="both"/>
        <w:rPr>
          <w:rFonts w:ascii="Times New Roman" w:hAnsi="Times New Roman" w:cs="Times New Roman"/>
          <w:sz w:val="28"/>
          <w:szCs w:val="28"/>
          <w:lang w:val="uk-UA"/>
        </w:rPr>
      </w:pPr>
      <w:r w:rsidRPr="00D7219E">
        <w:rPr>
          <w:rFonts w:ascii="Times New Roman" w:hAnsi="Times New Roman" w:cs="Times New Roman"/>
          <w:sz w:val="28"/>
          <w:szCs w:val="28"/>
          <w:lang w:val="uk-UA"/>
        </w:rPr>
        <w:t>· оголошення ведення в разі необхідності повторного голосування чи повторних виборів.</w:t>
      </w:r>
    </w:p>
    <w:p w:rsidR="00E02E81" w:rsidRPr="00D7219E" w:rsidRDefault="00E02E81" w:rsidP="00680F45">
      <w:pPr>
        <w:pStyle w:val="NormalWeb"/>
        <w:ind w:firstLine="709"/>
        <w:jc w:val="both"/>
        <w:rPr>
          <w:rFonts w:ascii="Times New Roman" w:hAnsi="Times New Roman" w:cs="Times New Roman"/>
          <w:sz w:val="28"/>
          <w:szCs w:val="28"/>
          <w:lang w:val="uk-UA"/>
        </w:rPr>
      </w:pPr>
      <w:r w:rsidRPr="00D7219E">
        <w:rPr>
          <w:rFonts w:ascii="Times New Roman" w:hAnsi="Times New Roman" w:cs="Times New Roman"/>
          <w:sz w:val="28"/>
          <w:szCs w:val="28"/>
          <w:lang w:val="uk-UA"/>
        </w:rPr>
        <w:t>Вибори виконують такі функції:</w:t>
      </w:r>
    </w:p>
    <w:p w:rsidR="00E02E81" w:rsidRPr="00D7219E" w:rsidRDefault="00E02E81" w:rsidP="00680F45">
      <w:pPr>
        <w:pStyle w:val="NormalWeb"/>
        <w:ind w:firstLine="709"/>
        <w:jc w:val="both"/>
        <w:rPr>
          <w:rFonts w:ascii="Times New Roman" w:hAnsi="Times New Roman" w:cs="Times New Roman"/>
          <w:sz w:val="28"/>
          <w:szCs w:val="28"/>
          <w:lang w:val="uk-UA"/>
        </w:rPr>
      </w:pPr>
      <w:r w:rsidRPr="00D7219E">
        <w:rPr>
          <w:rFonts w:ascii="Times New Roman" w:hAnsi="Times New Roman" w:cs="Times New Roman"/>
          <w:sz w:val="28"/>
          <w:szCs w:val="28"/>
          <w:lang w:val="uk-UA"/>
        </w:rPr>
        <w:t>1) легітимізація влади;</w:t>
      </w:r>
    </w:p>
    <w:p w:rsidR="00E02E81" w:rsidRPr="00D7219E" w:rsidRDefault="00E02E81" w:rsidP="00680F45">
      <w:pPr>
        <w:pStyle w:val="NormalWeb"/>
        <w:ind w:firstLine="709"/>
        <w:jc w:val="both"/>
        <w:rPr>
          <w:rFonts w:ascii="Times New Roman" w:hAnsi="Times New Roman" w:cs="Times New Roman"/>
          <w:sz w:val="28"/>
          <w:szCs w:val="28"/>
          <w:lang w:val="uk-UA"/>
        </w:rPr>
      </w:pPr>
      <w:r w:rsidRPr="00D7219E">
        <w:rPr>
          <w:rFonts w:ascii="Times New Roman" w:hAnsi="Times New Roman" w:cs="Times New Roman"/>
          <w:sz w:val="28"/>
          <w:szCs w:val="28"/>
          <w:lang w:val="uk-UA"/>
        </w:rPr>
        <w:t>2) реалізація народного і національного суверенітету. При цьому постає питання: чи передається шляхом виборів народний суверенітет? У науці конституційного права вироблено підхід, відповідно до якого народний суверенітет невідчужуваний, а в результаті виборів передається лише право на його реалізацію в установлених конституцією межах та протягом строку, на який обрано орган чи посадову особу;</w:t>
      </w:r>
    </w:p>
    <w:p w:rsidR="00E02E81" w:rsidRPr="00D7219E" w:rsidRDefault="00E02E81" w:rsidP="00680F45">
      <w:pPr>
        <w:pStyle w:val="NormalWeb"/>
        <w:ind w:firstLine="709"/>
        <w:jc w:val="both"/>
        <w:rPr>
          <w:rFonts w:ascii="Times New Roman" w:hAnsi="Times New Roman" w:cs="Times New Roman"/>
          <w:sz w:val="28"/>
          <w:szCs w:val="28"/>
          <w:lang w:val="uk-UA"/>
        </w:rPr>
      </w:pPr>
      <w:r w:rsidRPr="00D7219E">
        <w:rPr>
          <w:rFonts w:ascii="Times New Roman" w:hAnsi="Times New Roman" w:cs="Times New Roman"/>
          <w:sz w:val="28"/>
          <w:szCs w:val="28"/>
          <w:lang w:val="uk-UA"/>
        </w:rPr>
        <w:t>3) забезпечення стабільності, поступовості та наступності існування влади;</w:t>
      </w:r>
    </w:p>
    <w:p w:rsidR="00E02E81" w:rsidRPr="00D7219E" w:rsidRDefault="00E02E81" w:rsidP="00680F45">
      <w:pPr>
        <w:pStyle w:val="NormalWeb"/>
        <w:ind w:firstLine="709"/>
        <w:jc w:val="both"/>
        <w:rPr>
          <w:rFonts w:ascii="Times New Roman" w:hAnsi="Times New Roman" w:cs="Times New Roman"/>
          <w:sz w:val="28"/>
          <w:szCs w:val="28"/>
          <w:lang w:val="uk-UA"/>
        </w:rPr>
      </w:pPr>
      <w:r w:rsidRPr="00D7219E">
        <w:rPr>
          <w:rFonts w:ascii="Times New Roman" w:hAnsi="Times New Roman" w:cs="Times New Roman"/>
          <w:sz w:val="28"/>
          <w:szCs w:val="28"/>
          <w:lang w:val="uk-UA"/>
        </w:rPr>
        <w:t>4) селекція політичних керівників з огляду на їх попередню політичну діяльність;</w:t>
      </w:r>
    </w:p>
    <w:p w:rsidR="00E02E81" w:rsidRPr="00D7219E" w:rsidRDefault="00E02E81" w:rsidP="00680F45">
      <w:pPr>
        <w:pStyle w:val="NormalWeb"/>
        <w:ind w:firstLine="709"/>
        <w:jc w:val="both"/>
        <w:rPr>
          <w:rFonts w:ascii="Times New Roman" w:hAnsi="Times New Roman" w:cs="Times New Roman"/>
          <w:sz w:val="28"/>
          <w:szCs w:val="28"/>
          <w:lang w:val="uk-UA"/>
        </w:rPr>
      </w:pPr>
      <w:r w:rsidRPr="00D7219E">
        <w:rPr>
          <w:rFonts w:ascii="Times New Roman" w:hAnsi="Times New Roman" w:cs="Times New Roman"/>
          <w:sz w:val="28"/>
          <w:szCs w:val="28"/>
          <w:lang w:val="uk-UA"/>
        </w:rPr>
        <w:t>5) формування і вираження суспільної думки.</w:t>
      </w:r>
    </w:p>
    <w:p w:rsidR="00E02E81" w:rsidRPr="00D7219E" w:rsidRDefault="00E02E81" w:rsidP="00680F45">
      <w:pPr>
        <w:pStyle w:val="NormalWeb"/>
        <w:ind w:firstLine="709"/>
        <w:jc w:val="both"/>
        <w:rPr>
          <w:rFonts w:ascii="Times New Roman" w:hAnsi="Times New Roman" w:cs="Times New Roman"/>
          <w:sz w:val="28"/>
          <w:szCs w:val="28"/>
          <w:lang w:val="uk-UA"/>
        </w:rPr>
      </w:pPr>
      <w:r w:rsidRPr="00D7219E">
        <w:rPr>
          <w:rFonts w:ascii="Times New Roman" w:hAnsi="Times New Roman" w:cs="Times New Roman"/>
          <w:sz w:val="28"/>
          <w:szCs w:val="28"/>
          <w:lang w:val="uk-UA"/>
        </w:rPr>
        <w:t>Соціальне призначення виборів відображається у їх функціях, серед яких найважливішими є:</w:t>
      </w:r>
    </w:p>
    <w:p w:rsidR="00E02E81" w:rsidRPr="00D7219E" w:rsidRDefault="00E02E81" w:rsidP="00680F45">
      <w:pPr>
        <w:pStyle w:val="NormalWeb"/>
        <w:ind w:firstLine="709"/>
        <w:jc w:val="both"/>
        <w:rPr>
          <w:rFonts w:ascii="Times New Roman" w:hAnsi="Times New Roman" w:cs="Times New Roman"/>
          <w:sz w:val="28"/>
          <w:szCs w:val="28"/>
          <w:lang w:val="uk-UA"/>
        </w:rPr>
      </w:pPr>
      <w:r w:rsidRPr="00D7219E">
        <w:rPr>
          <w:rFonts w:ascii="Times New Roman" w:hAnsi="Times New Roman" w:cs="Times New Roman"/>
          <w:sz w:val="28"/>
          <w:szCs w:val="28"/>
          <w:lang w:val="uk-UA"/>
        </w:rPr>
        <w:t xml:space="preserve">1. Вибори є головною формою прояву суверенітету народу, його політичної ролі як джерела влади. За допомогою виборів забезпечується участь громадян у формуванні представницьких, законодавчих, виконавчих і судових органів влади, оскільки саме у результаті виборів обрані народом кандидати наділяються владними повноваженнями. Для багатьох громадян вибори є єдиною формою їхньої реальної участі у політиці. </w:t>
      </w:r>
    </w:p>
    <w:p w:rsidR="00E02E81" w:rsidRPr="00D7219E" w:rsidRDefault="00E02E81" w:rsidP="00680F45">
      <w:pPr>
        <w:pStyle w:val="NormalWeb"/>
        <w:ind w:firstLine="709"/>
        <w:jc w:val="both"/>
        <w:rPr>
          <w:rFonts w:ascii="Times New Roman" w:hAnsi="Times New Roman" w:cs="Times New Roman"/>
          <w:sz w:val="28"/>
          <w:szCs w:val="28"/>
          <w:lang w:val="uk-UA"/>
        </w:rPr>
      </w:pPr>
      <w:r w:rsidRPr="00D7219E">
        <w:rPr>
          <w:rFonts w:ascii="Times New Roman" w:hAnsi="Times New Roman" w:cs="Times New Roman"/>
          <w:sz w:val="28"/>
          <w:szCs w:val="28"/>
          <w:lang w:val="uk-UA"/>
        </w:rPr>
        <w:t xml:space="preserve">2. У зв’язку з цим у демократичному суспільстві вибори є одним з найважливіших інститутів легітимізації існуючої політичної системи та політичного режиму. Сам факт участі громадян у виборах зазвичай означає прийняття ними даного типу політичної системи, політичного режиму, правил формування органів влади, незалежно від ставлення населення до конкретних посадових осіб, уряду і правлячих партій. </w:t>
      </w:r>
    </w:p>
    <w:p w:rsidR="00E02E81" w:rsidRPr="00D7219E" w:rsidRDefault="00E02E81" w:rsidP="00680F45">
      <w:pPr>
        <w:pStyle w:val="NormalWeb"/>
        <w:ind w:firstLine="709"/>
        <w:jc w:val="both"/>
        <w:rPr>
          <w:rFonts w:ascii="Times New Roman" w:hAnsi="Times New Roman" w:cs="Times New Roman"/>
          <w:sz w:val="28"/>
          <w:szCs w:val="28"/>
          <w:lang w:val="uk-UA"/>
        </w:rPr>
      </w:pPr>
      <w:r w:rsidRPr="00D7219E">
        <w:rPr>
          <w:rFonts w:ascii="Times New Roman" w:hAnsi="Times New Roman" w:cs="Times New Roman"/>
          <w:sz w:val="28"/>
          <w:szCs w:val="28"/>
          <w:lang w:val="uk-UA"/>
        </w:rPr>
        <w:t xml:space="preserve">3. Вибори є найважливішим каналом подання до органів влади інтересів різних соціальних груп. У період виборів створюються найбільш сприятливі можливості для усвідомлення громадянами своїх інтересів і включення їх у виборчі програми партій, рухів та окремих депутатів. Виборча кампанія активізує процес усвідомлення громадянами своїх інтересів, а кандидати у депутати, прагнучи отримати масову підтримку населення, стають особливо сприйнятливі до запитів і побажань виборців. І хоча депутати після перемоги на виборах нерідко забувають про свої обіцянки, у розвинених демократичних країнах депутатський корпус все-таки орієнтується на запити своїх виборців і свої зобов’язання. Таким чином, за результатами виборів соціальні інтереси населення отримують своє представництво в органах влади. </w:t>
      </w:r>
    </w:p>
    <w:p w:rsidR="00E02E81" w:rsidRPr="00D7219E" w:rsidRDefault="00E02E81" w:rsidP="00680F45">
      <w:pPr>
        <w:pStyle w:val="NormalWeb"/>
        <w:ind w:firstLine="709"/>
        <w:jc w:val="both"/>
        <w:rPr>
          <w:rFonts w:ascii="Times New Roman" w:hAnsi="Times New Roman" w:cs="Times New Roman"/>
          <w:sz w:val="28"/>
          <w:szCs w:val="28"/>
          <w:lang w:val="uk-UA"/>
        </w:rPr>
      </w:pPr>
      <w:r w:rsidRPr="00D7219E">
        <w:rPr>
          <w:rFonts w:ascii="Times New Roman" w:hAnsi="Times New Roman" w:cs="Times New Roman"/>
          <w:sz w:val="28"/>
          <w:szCs w:val="28"/>
          <w:lang w:val="uk-UA"/>
        </w:rPr>
        <w:t xml:space="preserve">4. Вибори – це спосіб зміни політичних еліт, передача влади від одних людей до інших мирним демократичним шляхом через волевиявлення народу. У результаті виборів оновлюється склад правлячої політичної еліти та опозиційної еліти, змінюється політична вага партій та їхніх представників, створюється можливість входження у правлячу політичну еліту громадян. </w:t>
      </w:r>
    </w:p>
    <w:p w:rsidR="00E02E81" w:rsidRPr="00D7219E" w:rsidRDefault="00E02E81" w:rsidP="00680F45">
      <w:pPr>
        <w:pStyle w:val="NormalWeb"/>
        <w:ind w:firstLine="709"/>
        <w:jc w:val="both"/>
        <w:rPr>
          <w:rFonts w:ascii="Times New Roman" w:hAnsi="Times New Roman" w:cs="Times New Roman"/>
          <w:sz w:val="28"/>
          <w:szCs w:val="28"/>
          <w:lang w:val="uk-UA"/>
        </w:rPr>
      </w:pPr>
      <w:r w:rsidRPr="00D7219E">
        <w:rPr>
          <w:rFonts w:ascii="Times New Roman" w:hAnsi="Times New Roman" w:cs="Times New Roman"/>
          <w:sz w:val="28"/>
          <w:szCs w:val="28"/>
          <w:lang w:val="uk-UA"/>
        </w:rPr>
        <w:t xml:space="preserve">5. У процесі виборів відбувається політична соціалізація населення, розвиток його політичної свідомості та політичної участі. У ході виборчого процесу різко розширюється потік політичної інформації і пропаганди, активізується різноманітна політико-освітня робота, концентрується увага людей на актуальних політичних проблемах та альтернативних шляхах їх вирішення. Тому в цей період громадяни особливо інтенсивно засвоюють політичні цінності та норми, набувають політичні навички та досвід. </w:t>
      </w:r>
    </w:p>
    <w:p w:rsidR="00E02E81" w:rsidRPr="00D7219E" w:rsidRDefault="00E02E81" w:rsidP="00680F45">
      <w:pPr>
        <w:pStyle w:val="NormalWeb"/>
        <w:ind w:firstLine="709"/>
        <w:jc w:val="both"/>
        <w:rPr>
          <w:rFonts w:ascii="Times New Roman" w:hAnsi="Times New Roman" w:cs="Times New Roman"/>
          <w:sz w:val="28"/>
          <w:szCs w:val="28"/>
          <w:lang w:val="uk-UA"/>
        </w:rPr>
      </w:pPr>
      <w:r w:rsidRPr="00D7219E">
        <w:rPr>
          <w:rFonts w:ascii="Times New Roman" w:hAnsi="Times New Roman" w:cs="Times New Roman"/>
          <w:sz w:val="28"/>
          <w:szCs w:val="28"/>
          <w:lang w:val="uk-UA"/>
        </w:rPr>
        <w:t xml:space="preserve">Демократична держава визначається рівнем розвитку народовладдя, тобто тим, наскільки встановлені процедури виявлення та здійснення волі народу можуть реально впливати на управління справами держави й суспільства. Безпосередня участь громадян у здійсненні державної влади – пряме народовладдя – є саме такою формою, яка забезпечує найбільший рівень впливу народу на діяльність державних структур. Одним із проявів прямого народовладдя у нашій країні є вибори. </w:t>
      </w:r>
    </w:p>
    <w:p w:rsidR="00E02E81" w:rsidRPr="00D7219E" w:rsidRDefault="00E02E81" w:rsidP="00680F45">
      <w:pPr>
        <w:pStyle w:val="NormalWeb"/>
        <w:ind w:firstLine="709"/>
        <w:jc w:val="both"/>
        <w:rPr>
          <w:rFonts w:ascii="Times New Roman" w:hAnsi="Times New Roman" w:cs="Times New Roman"/>
          <w:sz w:val="28"/>
          <w:szCs w:val="28"/>
        </w:rPr>
      </w:pPr>
      <w:r w:rsidRPr="00D7219E">
        <w:rPr>
          <w:rFonts w:ascii="Times New Roman" w:hAnsi="Times New Roman" w:cs="Times New Roman"/>
          <w:sz w:val="28"/>
          <w:szCs w:val="28"/>
          <w:lang w:val="uk-UA"/>
        </w:rPr>
        <w:t xml:space="preserve">Термін «вибори» означає процес, у результаті якого певна спільність людей, почасти організована у політичне об’єднання, шляхом голосування формує державний орган чи заповнює вакантну виборну посаду. Утворені у результаті виборів органи або обрані посадові особи набувають права під час виконання своїх функцій виступати від імені певної спільноти людей і наділяються повноваженнями приймати загальнообов’язкові рішення. За допомогою виборів формується значна частина органів державної влади та органів місцевого самоврядування. </w:t>
      </w:r>
    </w:p>
    <w:p w:rsidR="00E02E81" w:rsidRPr="00D7219E" w:rsidRDefault="00E02E81" w:rsidP="00680F45">
      <w:pPr>
        <w:pStyle w:val="ListParagraph"/>
        <w:numPr>
          <w:ilvl w:val="0"/>
          <w:numId w:val="5"/>
        </w:numPr>
        <w:spacing w:line="240" w:lineRule="auto"/>
        <w:jc w:val="center"/>
        <w:rPr>
          <w:rFonts w:ascii="Times New Roman" w:hAnsi="Times New Roman" w:cs="Times New Roman"/>
          <w:b/>
          <w:bCs/>
          <w:sz w:val="28"/>
          <w:szCs w:val="28"/>
          <w:lang w:val="uk-UA"/>
        </w:rPr>
      </w:pPr>
      <w:bookmarkStart w:id="0" w:name="_GoBack"/>
      <w:bookmarkEnd w:id="0"/>
      <w:r w:rsidRPr="00D7219E">
        <w:rPr>
          <w:rFonts w:ascii="Times New Roman" w:hAnsi="Times New Roman" w:cs="Times New Roman"/>
          <w:b/>
          <w:bCs/>
          <w:sz w:val="28"/>
          <w:szCs w:val="28"/>
          <w:lang w:val="uk-UA"/>
        </w:rPr>
        <w:t>Виборча система. Функції і типи виборчої системи</w:t>
      </w:r>
    </w:p>
    <w:p w:rsidR="00E02E81" w:rsidRPr="00D7219E" w:rsidRDefault="00E02E81" w:rsidP="00680F45">
      <w:pPr>
        <w:spacing w:after="0" w:line="240" w:lineRule="auto"/>
        <w:ind w:firstLine="709"/>
        <w:jc w:val="both"/>
        <w:rPr>
          <w:rFonts w:ascii="Times New Roman" w:hAnsi="Times New Roman" w:cs="Times New Roman"/>
          <w:sz w:val="28"/>
          <w:szCs w:val="28"/>
          <w:lang w:val="uk-UA"/>
        </w:rPr>
      </w:pPr>
      <w:r w:rsidRPr="00D7219E">
        <w:rPr>
          <w:rFonts w:ascii="Times New Roman" w:hAnsi="Times New Roman" w:cs="Times New Roman"/>
          <w:sz w:val="28"/>
          <w:szCs w:val="28"/>
          <w:lang w:val="uk-UA"/>
        </w:rPr>
        <w:t xml:space="preserve"> Ст. 69 Конституції України зазначає, що в Україні народне волевиявлення здійснюється через вибори, референдум та інші форми безпосередньої демократії. </w:t>
      </w:r>
    </w:p>
    <w:p w:rsidR="00E02E81" w:rsidRPr="00D7219E" w:rsidRDefault="00E02E81" w:rsidP="00680F45">
      <w:pPr>
        <w:spacing w:after="0" w:line="240" w:lineRule="auto"/>
        <w:ind w:firstLine="708"/>
        <w:jc w:val="both"/>
        <w:rPr>
          <w:rFonts w:ascii="Times New Roman" w:hAnsi="Times New Roman" w:cs="Times New Roman"/>
          <w:sz w:val="28"/>
          <w:szCs w:val="28"/>
          <w:lang w:val="uk-UA"/>
        </w:rPr>
      </w:pPr>
      <w:r w:rsidRPr="00D7219E">
        <w:rPr>
          <w:rFonts w:ascii="Times New Roman" w:hAnsi="Times New Roman" w:cs="Times New Roman"/>
          <w:sz w:val="28"/>
          <w:szCs w:val="28"/>
          <w:lang w:val="uk-UA"/>
        </w:rPr>
        <w:t xml:space="preserve">Вибори є способом формування вищих органів влади України шляхом голосування. У нашій державі за допомогою виборів громадяни обирають такі виборні органи і посади: Верховну Раду України, Президента України, обласні, районні, міські, селищні та сільські ради, міських, сільських і селищних голів. Правовою базою виборчого права у нашій державі є Конституція України, Закони України «Про вибори Президента України», «Про вибори народних депутатів України», </w:t>
      </w:r>
      <w:r w:rsidRPr="00D7219E">
        <w:rPr>
          <w:rFonts w:ascii="Times New Roman" w:hAnsi="Times New Roman" w:cs="Times New Roman"/>
          <w:color w:val="000000"/>
          <w:sz w:val="28"/>
          <w:szCs w:val="28"/>
          <w:bdr w:val="none" w:sz="0" w:space="0" w:color="auto" w:frame="1"/>
          <w:lang w:val="uk-UA" w:eastAsia="ru-RU"/>
        </w:rPr>
        <w:t>«Про вибори депутатів Верховної Ради Автономної Республіки Крим, місцевих рад та сільських, селищних, міських голів»</w:t>
      </w:r>
      <w:r w:rsidRPr="00D7219E">
        <w:rPr>
          <w:rFonts w:ascii="Times New Roman" w:hAnsi="Times New Roman" w:cs="Times New Roman"/>
          <w:sz w:val="28"/>
          <w:szCs w:val="28"/>
          <w:lang w:val="uk-UA"/>
        </w:rPr>
        <w:t>.</w:t>
      </w:r>
    </w:p>
    <w:p w:rsidR="00E02E81" w:rsidRPr="00D7219E" w:rsidRDefault="00E02E81" w:rsidP="00680F45">
      <w:pPr>
        <w:pStyle w:val="NormalWeb"/>
        <w:ind w:firstLine="708"/>
        <w:jc w:val="both"/>
        <w:rPr>
          <w:rFonts w:ascii="Times New Roman" w:hAnsi="Times New Roman" w:cs="Times New Roman"/>
          <w:sz w:val="28"/>
          <w:szCs w:val="28"/>
          <w:lang w:val="uk-UA"/>
        </w:rPr>
      </w:pPr>
      <w:r w:rsidRPr="00D7219E">
        <w:rPr>
          <w:rFonts w:ascii="Times New Roman" w:hAnsi="Times New Roman" w:cs="Times New Roman"/>
          <w:sz w:val="28"/>
          <w:szCs w:val="28"/>
          <w:lang w:val="uk-UA"/>
        </w:rPr>
        <w:t>Для того, щоб громадяни здійснювали своє волевиявлення через вибори, повинен існувати певний спосіб організації та проведення цих виборів, зафіксований у юридичних нормах, тобто порядок, за яким рішення виборців трансформуються у владні повноваження.</w:t>
      </w:r>
    </w:p>
    <w:p w:rsidR="00E02E81" w:rsidRPr="00D7219E" w:rsidRDefault="00E02E81" w:rsidP="00680F45">
      <w:pPr>
        <w:pStyle w:val="NormalWeb"/>
        <w:ind w:firstLine="709"/>
        <w:jc w:val="both"/>
        <w:rPr>
          <w:rFonts w:ascii="Times New Roman" w:hAnsi="Times New Roman" w:cs="Times New Roman"/>
          <w:sz w:val="28"/>
          <w:szCs w:val="28"/>
          <w:lang w:val="uk-UA"/>
        </w:rPr>
      </w:pPr>
      <w:r w:rsidRPr="00D7219E">
        <w:rPr>
          <w:rFonts w:ascii="Times New Roman" w:hAnsi="Times New Roman" w:cs="Times New Roman"/>
          <w:b/>
          <w:bCs/>
          <w:sz w:val="28"/>
          <w:szCs w:val="28"/>
          <w:lang w:val="uk-UA"/>
        </w:rPr>
        <w:t>Наприклад, при проведенні парламентських виборів, виборча система</w:t>
      </w:r>
      <w:r w:rsidRPr="00D7219E">
        <w:rPr>
          <w:rFonts w:ascii="Times New Roman" w:hAnsi="Times New Roman" w:cs="Times New Roman"/>
          <w:sz w:val="28"/>
          <w:szCs w:val="28"/>
          <w:lang w:val="uk-UA"/>
        </w:rPr>
        <w:t xml:space="preserve"> має забезпечувати:</w:t>
      </w:r>
    </w:p>
    <w:p w:rsidR="00E02E81" w:rsidRPr="00D7219E" w:rsidRDefault="00E02E81" w:rsidP="00680F45">
      <w:pPr>
        <w:pStyle w:val="NormalWeb"/>
        <w:numPr>
          <w:ilvl w:val="0"/>
          <w:numId w:val="3"/>
        </w:numPr>
        <w:jc w:val="both"/>
        <w:rPr>
          <w:rFonts w:ascii="Times New Roman" w:hAnsi="Times New Roman" w:cs="Times New Roman"/>
          <w:sz w:val="28"/>
          <w:szCs w:val="28"/>
          <w:lang w:val="uk-UA"/>
        </w:rPr>
      </w:pPr>
      <w:r w:rsidRPr="00D7219E">
        <w:rPr>
          <w:rFonts w:ascii="Times New Roman" w:hAnsi="Times New Roman" w:cs="Times New Roman"/>
          <w:sz w:val="28"/>
          <w:szCs w:val="28"/>
          <w:lang w:val="uk-UA"/>
        </w:rPr>
        <w:t>результативність виборів – гарантувати обрання у визначені законодавством терміни конституційної більшості від складу парламенту із тим, щоб він міг розпочати свою роботу;</w:t>
      </w:r>
    </w:p>
    <w:p w:rsidR="00E02E81" w:rsidRPr="00D7219E" w:rsidRDefault="00E02E81" w:rsidP="00680F45">
      <w:pPr>
        <w:pStyle w:val="NormalWeb"/>
        <w:numPr>
          <w:ilvl w:val="0"/>
          <w:numId w:val="3"/>
        </w:numPr>
        <w:spacing w:before="0" w:beforeAutospacing="0" w:after="0" w:afterAutospacing="0"/>
        <w:ind w:left="714" w:hanging="357"/>
        <w:jc w:val="both"/>
        <w:rPr>
          <w:rFonts w:ascii="Times New Roman" w:hAnsi="Times New Roman" w:cs="Times New Roman"/>
          <w:sz w:val="28"/>
          <w:szCs w:val="28"/>
          <w:lang w:val="uk-UA"/>
        </w:rPr>
      </w:pPr>
      <w:r w:rsidRPr="00D7219E">
        <w:rPr>
          <w:rFonts w:ascii="Times New Roman" w:hAnsi="Times New Roman" w:cs="Times New Roman"/>
          <w:sz w:val="28"/>
          <w:szCs w:val="28"/>
          <w:lang w:val="uk-UA"/>
        </w:rPr>
        <w:t xml:space="preserve"> ефективність виборів – проведення результативних виборів у межах передбачених і виділених коштів;</w:t>
      </w:r>
    </w:p>
    <w:p w:rsidR="00E02E81" w:rsidRPr="00D7219E" w:rsidRDefault="00E02E81" w:rsidP="00680F45">
      <w:pPr>
        <w:pStyle w:val="NormalWeb"/>
        <w:numPr>
          <w:ilvl w:val="0"/>
          <w:numId w:val="2"/>
        </w:numPr>
        <w:spacing w:before="0" w:beforeAutospacing="0" w:after="0" w:afterAutospacing="0"/>
        <w:ind w:left="714" w:hanging="357"/>
        <w:jc w:val="both"/>
        <w:rPr>
          <w:rFonts w:ascii="Times New Roman" w:hAnsi="Times New Roman" w:cs="Times New Roman"/>
          <w:sz w:val="28"/>
          <w:szCs w:val="28"/>
          <w:lang w:val="uk-UA"/>
        </w:rPr>
      </w:pPr>
      <w:r w:rsidRPr="00D7219E">
        <w:rPr>
          <w:rFonts w:ascii="Times New Roman" w:hAnsi="Times New Roman" w:cs="Times New Roman"/>
          <w:sz w:val="28"/>
          <w:szCs w:val="28"/>
          <w:lang w:val="uk-UA"/>
        </w:rPr>
        <w:t xml:space="preserve"> структурування нового складу парламенту, без чого не можливе формування стійкої парламентської більшості, відповідальної за стан державного управління. В умовах неструктурованого суспільства, яким нині і є українське суспільство, виборча система має забезпечити повну структуризацію парламенту, створення у ньому парламентської більшості, швидкість утворення якої, а головне її стійкість і продуктивність, насамперед залежать від кількісного і якісного складу депутатських фракцій та їх загальної кількості у парламенті. Це буде сприяти політичній стабільності у країні та працездатності парламенту;</w:t>
      </w:r>
    </w:p>
    <w:p w:rsidR="00E02E81" w:rsidRPr="00D7219E" w:rsidRDefault="00E02E81" w:rsidP="00680F45">
      <w:pPr>
        <w:pStyle w:val="NormalWeb"/>
        <w:numPr>
          <w:ilvl w:val="0"/>
          <w:numId w:val="2"/>
        </w:numPr>
        <w:jc w:val="both"/>
        <w:rPr>
          <w:rFonts w:ascii="Times New Roman" w:hAnsi="Times New Roman" w:cs="Times New Roman"/>
          <w:sz w:val="28"/>
          <w:szCs w:val="28"/>
          <w:lang w:val="uk-UA"/>
        </w:rPr>
      </w:pPr>
      <w:r w:rsidRPr="00D7219E">
        <w:rPr>
          <w:rFonts w:ascii="Times New Roman" w:hAnsi="Times New Roman" w:cs="Times New Roman"/>
          <w:sz w:val="28"/>
          <w:szCs w:val="28"/>
          <w:lang w:val="uk-UA"/>
        </w:rPr>
        <w:t xml:space="preserve"> професіоналізм, порядність, чесність, відповідальність парламентарів перед виборцями, що є важливим чинником забезпечення політичної стабільності і утвердження повноцінної демократії у суспільстві;</w:t>
      </w:r>
    </w:p>
    <w:p w:rsidR="00E02E81" w:rsidRPr="00D7219E" w:rsidRDefault="00E02E81" w:rsidP="00680F45">
      <w:pPr>
        <w:pStyle w:val="NormalWeb"/>
        <w:numPr>
          <w:ilvl w:val="0"/>
          <w:numId w:val="2"/>
        </w:numPr>
        <w:jc w:val="both"/>
        <w:rPr>
          <w:rFonts w:ascii="Times New Roman" w:hAnsi="Times New Roman" w:cs="Times New Roman"/>
          <w:sz w:val="28"/>
          <w:szCs w:val="28"/>
          <w:lang w:val="uk-UA"/>
        </w:rPr>
      </w:pPr>
      <w:r w:rsidRPr="00D7219E">
        <w:rPr>
          <w:rFonts w:ascii="Times New Roman" w:hAnsi="Times New Roman" w:cs="Times New Roman"/>
          <w:sz w:val="28"/>
          <w:szCs w:val="28"/>
          <w:lang w:val="uk-UA"/>
        </w:rPr>
        <w:t xml:space="preserve"> формування професійного парламенту, здатного у повному обсязі реалізовувати ті завдання, які на нього покладенні Конституцією України;</w:t>
      </w:r>
    </w:p>
    <w:p w:rsidR="00E02E81" w:rsidRPr="00D7219E" w:rsidRDefault="00E02E81" w:rsidP="00680F45">
      <w:pPr>
        <w:pStyle w:val="NormalWeb"/>
        <w:numPr>
          <w:ilvl w:val="0"/>
          <w:numId w:val="2"/>
        </w:numPr>
        <w:jc w:val="both"/>
        <w:rPr>
          <w:rFonts w:ascii="Times New Roman" w:hAnsi="Times New Roman" w:cs="Times New Roman"/>
          <w:sz w:val="28"/>
          <w:szCs w:val="28"/>
          <w:lang w:val="uk-UA"/>
        </w:rPr>
      </w:pPr>
      <w:r w:rsidRPr="00D7219E">
        <w:rPr>
          <w:rFonts w:ascii="Times New Roman" w:hAnsi="Times New Roman" w:cs="Times New Roman"/>
          <w:sz w:val="28"/>
          <w:szCs w:val="28"/>
          <w:lang w:val="uk-UA"/>
        </w:rPr>
        <w:t xml:space="preserve"> адекватність представництва виборців у парламенті як окремими депутатами, так і депутатським корпусом загалом, достатність представництва політичних меншин;</w:t>
      </w:r>
    </w:p>
    <w:p w:rsidR="00E02E81" w:rsidRPr="00D7219E" w:rsidRDefault="00E02E81" w:rsidP="00680F45">
      <w:pPr>
        <w:pStyle w:val="NormalWeb"/>
        <w:numPr>
          <w:ilvl w:val="0"/>
          <w:numId w:val="2"/>
        </w:numPr>
        <w:jc w:val="both"/>
        <w:rPr>
          <w:rFonts w:ascii="Times New Roman" w:hAnsi="Times New Roman" w:cs="Times New Roman"/>
          <w:sz w:val="28"/>
          <w:szCs w:val="28"/>
          <w:lang w:val="uk-UA"/>
        </w:rPr>
      </w:pPr>
      <w:r w:rsidRPr="00D7219E">
        <w:rPr>
          <w:rFonts w:ascii="Times New Roman" w:hAnsi="Times New Roman" w:cs="Times New Roman"/>
          <w:sz w:val="28"/>
          <w:szCs w:val="28"/>
          <w:lang w:val="uk-UA"/>
        </w:rPr>
        <w:t xml:space="preserve"> усвідомлення більшістю виборців безпосередніх наслідків власного волевиявлення і довіра до результатів голосування.</w:t>
      </w:r>
    </w:p>
    <w:p w:rsidR="00E02E81" w:rsidRPr="00D7219E" w:rsidRDefault="00E02E81" w:rsidP="00680F45">
      <w:pPr>
        <w:pStyle w:val="NormalWeb"/>
        <w:ind w:left="720"/>
        <w:jc w:val="both"/>
        <w:rPr>
          <w:rFonts w:ascii="Times New Roman" w:hAnsi="Times New Roman" w:cs="Times New Roman"/>
          <w:sz w:val="28"/>
          <w:szCs w:val="28"/>
          <w:lang w:val="uk-UA"/>
        </w:rPr>
      </w:pPr>
      <w:r w:rsidRPr="00D7219E">
        <w:rPr>
          <w:rFonts w:ascii="Times New Roman" w:hAnsi="Times New Roman" w:cs="Times New Roman"/>
          <w:sz w:val="28"/>
          <w:szCs w:val="28"/>
          <w:lang w:val="uk-UA"/>
        </w:rPr>
        <w:t>Існують певні типи виборчої системи, які залежать від низки елементів:</w:t>
      </w:r>
    </w:p>
    <w:p w:rsidR="00E02E81" w:rsidRPr="00D7219E" w:rsidRDefault="00E02E81" w:rsidP="00680F45">
      <w:pPr>
        <w:pStyle w:val="NormalWeb"/>
        <w:ind w:left="720"/>
        <w:jc w:val="both"/>
        <w:rPr>
          <w:rFonts w:ascii="Times New Roman" w:hAnsi="Times New Roman" w:cs="Times New Roman"/>
          <w:sz w:val="28"/>
          <w:szCs w:val="28"/>
          <w:lang w:val="uk-UA"/>
        </w:rPr>
      </w:pPr>
      <w:r w:rsidRPr="00D7219E">
        <w:rPr>
          <w:rFonts w:ascii="Times New Roman" w:hAnsi="Times New Roman" w:cs="Times New Roman"/>
          <w:sz w:val="28"/>
          <w:szCs w:val="28"/>
          <w:lang w:val="uk-UA"/>
        </w:rPr>
        <w:t>1) кількісного критерію визначення результату виборів (переможця визначають більшістю голосів чи пропорційним представництвом);</w:t>
      </w:r>
    </w:p>
    <w:p w:rsidR="00E02E81" w:rsidRPr="00D7219E" w:rsidRDefault="00E02E81" w:rsidP="00680F45">
      <w:pPr>
        <w:pStyle w:val="NormalWeb"/>
        <w:ind w:left="720"/>
        <w:jc w:val="both"/>
        <w:rPr>
          <w:rFonts w:ascii="Times New Roman" w:hAnsi="Times New Roman" w:cs="Times New Roman"/>
          <w:sz w:val="28"/>
          <w:szCs w:val="28"/>
          <w:lang w:val="uk-UA"/>
        </w:rPr>
      </w:pPr>
      <w:r w:rsidRPr="00D7219E">
        <w:rPr>
          <w:rFonts w:ascii="Times New Roman" w:hAnsi="Times New Roman" w:cs="Times New Roman"/>
          <w:sz w:val="28"/>
          <w:szCs w:val="28"/>
          <w:lang w:val="uk-UA"/>
        </w:rPr>
        <w:t>2) типу виборчих округів (одномандатні чи багатомандатні);</w:t>
      </w:r>
    </w:p>
    <w:p w:rsidR="00E02E81" w:rsidRPr="00D7219E" w:rsidRDefault="00E02E81" w:rsidP="00680F45">
      <w:pPr>
        <w:pStyle w:val="NormalWeb"/>
        <w:ind w:left="720"/>
        <w:jc w:val="both"/>
        <w:rPr>
          <w:rFonts w:ascii="Times New Roman" w:hAnsi="Times New Roman" w:cs="Times New Roman"/>
          <w:sz w:val="28"/>
          <w:szCs w:val="28"/>
          <w:lang w:val="uk-UA"/>
        </w:rPr>
      </w:pPr>
      <w:r w:rsidRPr="00D7219E">
        <w:rPr>
          <w:rFonts w:ascii="Times New Roman" w:hAnsi="Times New Roman" w:cs="Times New Roman"/>
          <w:sz w:val="28"/>
          <w:szCs w:val="28"/>
          <w:lang w:val="uk-UA"/>
        </w:rPr>
        <w:t>3) форми висування кандидатів і способів голосування;</w:t>
      </w:r>
    </w:p>
    <w:p w:rsidR="00E02E81" w:rsidRPr="00D7219E" w:rsidRDefault="00E02E81" w:rsidP="00680F45">
      <w:pPr>
        <w:pStyle w:val="NormalWeb"/>
        <w:ind w:left="720"/>
        <w:jc w:val="both"/>
        <w:rPr>
          <w:rFonts w:ascii="Times New Roman" w:hAnsi="Times New Roman" w:cs="Times New Roman"/>
          <w:sz w:val="28"/>
          <w:szCs w:val="28"/>
          <w:lang w:val="uk-UA"/>
        </w:rPr>
      </w:pPr>
      <w:r w:rsidRPr="00D7219E">
        <w:rPr>
          <w:rFonts w:ascii="Times New Roman" w:hAnsi="Times New Roman" w:cs="Times New Roman"/>
          <w:sz w:val="28"/>
          <w:szCs w:val="28"/>
          <w:lang w:val="uk-UA"/>
        </w:rPr>
        <w:t>4) типу виборчого списку.</w:t>
      </w:r>
    </w:p>
    <w:p w:rsidR="00E02E81" w:rsidRPr="00D7219E" w:rsidRDefault="00E02E81" w:rsidP="00680F45">
      <w:pPr>
        <w:pStyle w:val="NormalWeb"/>
        <w:ind w:firstLine="709"/>
        <w:jc w:val="both"/>
        <w:rPr>
          <w:rFonts w:ascii="Times New Roman" w:hAnsi="Times New Roman" w:cs="Times New Roman"/>
          <w:sz w:val="28"/>
          <w:szCs w:val="28"/>
          <w:lang w:val="uk-UA"/>
        </w:rPr>
      </w:pPr>
      <w:r w:rsidRPr="00D7219E">
        <w:rPr>
          <w:rFonts w:ascii="Times New Roman" w:hAnsi="Times New Roman" w:cs="Times New Roman"/>
          <w:sz w:val="28"/>
          <w:szCs w:val="28"/>
          <w:lang w:val="uk-UA"/>
        </w:rPr>
        <w:t xml:space="preserve">Виділяють такі типи виборчих систем, як: мажоритарну, пропорційну і змішану (мажоритарно-пропорційну). </w:t>
      </w:r>
    </w:p>
    <w:p w:rsidR="00E02E81" w:rsidRPr="00D7219E" w:rsidRDefault="00E02E81" w:rsidP="00680F45">
      <w:pPr>
        <w:pStyle w:val="NormalWeb"/>
        <w:ind w:firstLine="709"/>
        <w:jc w:val="both"/>
        <w:rPr>
          <w:rFonts w:ascii="Times New Roman" w:hAnsi="Times New Roman" w:cs="Times New Roman"/>
          <w:sz w:val="28"/>
          <w:szCs w:val="28"/>
          <w:lang w:val="uk-UA"/>
        </w:rPr>
      </w:pPr>
      <w:r w:rsidRPr="00D7219E">
        <w:rPr>
          <w:rFonts w:ascii="Times New Roman" w:hAnsi="Times New Roman" w:cs="Times New Roman"/>
          <w:sz w:val="28"/>
          <w:szCs w:val="28"/>
          <w:lang w:val="uk-UA"/>
        </w:rPr>
        <w:t>Мажоритарна виборча система – виборча система, згідно з якою переможцем є той кандидат, котрий набрав встановлену законом більшість голосів виборців, які взяли участь у голосуванні.</w:t>
      </w:r>
    </w:p>
    <w:p w:rsidR="00E02E81" w:rsidRPr="00D7219E" w:rsidRDefault="00E02E81" w:rsidP="00680F45">
      <w:pPr>
        <w:pStyle w:val="NormalWeb"/>
        <w:spacing w:before="0" w:beforeAutospacing="0" w:after="0" w:afterAutospacing="0"/>
        <w:ind w:firstLine="709"/>
        <w:jc w:val="both"/>
        <w:rPr>
          <w:rFonts w:ascii="Times New Roman" w:hAnsi="Times New Roman" w:cs="Times New Roman"/>
          <w:sz w:val="28"/>
          <w:szCs w:val="28"/>
          <w:lang w:val="uk-UA"/>
        </w:rPr>
      </w:pPr>
      <w:r w:rsidRPr="00D7219E">
        <w:rPr>
          <w:rFonts w:ascii="Times New Roman" w:hAnsi="Times New Roman" w:cs="Times New Roman"/>
          <w:sz w:val="28"/>
          <w:szCs w:val="28"/>
          <w:lang w:val="uk-UA"/>
        </w:rPr>
        <w:t>Залежно від того, як визначається більшість голосів, необхідних для обрання кандидата, розрізняють:</w:t>
      </w:r>
    </w:p>
    <w:p w:rsidR="00E02E81" w:rsidRPr="00D7219E" w:rsidRDefault="00E02E81" w:rsidP="00680F45">
      <w:pPr>
        <w:pStyle w:val="NormalWeb"/>
        <w:spacing w:before="0" w:beforeAutospacing="0" w:after="0" w:afterAutospacing="0"/>
        <w:ind w:left="720"/>
        <w:jc w:val="both"/>
        <w:rPr>
          <w:rFonts w:ascii="Times New Roman" w:hAnsi="Times New Roman" w:cs="Times New Roman"/>
          <w:sz w:val="28"/>
          <w:szCs w:val="28"/>
          <w:lang w:val="uk-UA"/>
        </w:rPr>
      </w:pPr>
      <w:r w:rsidRPr="00D7219E">
        <w:rPr>
          <w:rFonts w:ascii="Times New Roman" w:hAnsi="Times New Roman" w:cs="Times New Roman"/>
          <w:sz w:val="28"/>
          <w:szCs w:val="28"/>
          <w:lang w:val="uk-UA"/>
        </w:rPr>
        <w:t>· мажоритарну систему абсолютної більшості;</w:t>
      </w:r>
    </w:p>
    <w:p w:rsidR="00E02E81" w:rsidRPr="00D7219E" w:rsidRDefault="00E02E81" w:rsidP="00680F45">
      <w:pPr>
        <w:pStyle w:val="NormalWeb"/>
        <w:spacing w:before="0" w:beforeAutospacing="0" w:after="0" w:afterAutospacing="0"/>
        <w:ind w:left="720"/>
        <w:jc w:val="both"/>
        <w:rPr>
          <w:rFonts w:ascii="Times New Roman" w:hAnsi="Times New Roman" w:cs="Times New Roman"/>
          <w:sz w:val="28"/>
          <w:szCs w:val="28"/>
          <w:lang w:val="uk-UA"/>
        </w:rPr>
      </w:pPr>
      <w:r w:rsidRPr="00D7219E">
        <w:rPr>
          <w:rFonts w:ascii="Times New Roman" w:hAnsi="Times New Roman" w:cs="Times New Roman"/>
          <w:sz w:val="28"/>
          <w:szCs w:val="28"/>
          <w:lang w:val="uk-UA"/>
        </w:rPr>
        <w:t>· мажоритарну систему відносної більшості;</w:t>
      </w:r>
    </w:p>
    <w:p w:rsidR="00E02E81" w:rsidRPr="00D7219E" w:rsidRDefault="00E02E81" w:rsidP="00680F45">
      <w:pPr>
        <w:pStyle w:val="NormalWeb"/>
        <w:spacing w:before="0" w:beforeAutospacing="0" w:after="0" w:afterAutospacing="0"/>
        <w:ind w:left="720"/>
        <w:jc w:val="both"/>
        <w:rPr>
          <w:rFonts w:ascii="Times New Roman" w:hAnsi="Times New Roman" w:cs="Times New Roman"/>
          <w:sz w:val="28"/>
          <w:szCs w:val="28"/>
          <w:lang w:val="uk-UA"/>
        </w:rPr>
      </w:pPr>
      <w:r w:rsidRPr="00D7219E">
        <w:rPr>
          <w:rFonts w:ascii="Times New Roman" w:hAnsi="Times New Roman" w:cs="Times New Roman"/>
          <w:sz w:val="28"/>
          <w:szCs w:val="28"/>
          <w:lang w:val="uk-UA"/>
        </w:rPr>
        <w:t>· мажоритарну систему кваліфікованої більшості.</w:t>
      </w:r>
    </w:p>
    <w:p w:rsidR="00E02E81" w:rsidRPr="00D7219E" w:rsidRDefault="00E02E81" w:rsidP="00680F45">
      <w:pPr>
        <w:pStyle w:val="NormalWeb"/>
        <w:ind w:firstLine="709"/>
        <w:jc w:val="both"/>
        <w:rPr>
          <w:rFonts w:ascii="Times New Roman" w:hAnsi="Times New Roman" w:cs="Times New Roman"/>
          <w:sz w:val="28"/>
          <w:szCs w:val="28"/>
          <w:lang w:val="uk-UA"/>
        </w:rPr>
      </w:pPr>
      <w:r w:rsidRPr="00D7219E">
        <w:rPr>
          <w:rFonts w:ascii="Times New Roman" w:hAnsi="Times New Roman" w:cs="Times New Roman"/>
          <w:sz w:val="28"/>
          <w:szCs w:val="28"/>
          <w:lang w:val="uk-UA"/>
        </w:rPr>
        <w:t>Пропорційна виборча система – система, за якої мандати розподіляються між списками політичних партій пропорційно до кількості отриманих голосів.</w:t>
      </w:r>
    </w:p>
    <w:p w:rsidR="00E02E81" w:rsidRPr="00D7219E" w:rsidRDefault="00E02E81" w:rsidP="00680F45">
      <w:pPr>
        <w:pStyle w:val="NormalWeb"/>
        <w:ind w:firstLine="709"/>
        <w:jc w:val="both"/>
        <w:rPr>
          <w:rFonts w:ascii="Times New Roman" w:hAnsi="Times New Roman" w:cs="Times New Roman"/>
          <w:sz w:val="28"/>
          <w:szCs w:val="28"/>
          <w:lang w:val="uk-UA"/>
        </w:rPr>
      </w:pPr>
      <w:r w:rsidRPr="00D7219E">
        <w:rPr>
          <w:rFonts w:ascii="Times New Roman" w:hAnsi="Times New Roman" w:cs="Times New Roman"/>
          <w:sz w:val="28"/>
          <w:szCs w:val="28"/>
          <w:lang w:val="uk-UA"/>
        </w:rPr>
        <w:t xml:space="preserve">Змішана виборча система — процедура проведення виборів, яка охоплює елементи як мажоритарної, так і пропорційної виборчих систем. Сьогодні більш ніж як у двадцяти країнах світу застосовується змішана виборча система. Використання такої виборчої системи є показником того, що у державі відбувається пошук та становлення нових виборчих систем. </w:t>
      </w:r>
    </w:p>
    <w:p w:rsidR="00E02E81" w:rsidRPr="00D7219E" w:rsidRDefault="00E02E81" w:rsidP="00680F45">
      <w:pPr>
        <w:pStyle w:val="NormalWeb"/>
        <w:ind w:firstLine="709"/>
        <w:jc w:val="both"/>
        <w:rPr>
          <w:rFonts w:ascii="Times New Roman" w:hAnsi="Times New Roman" w:cs="Times New Roman"/>
          <w:sz w:val="28"/>
          <w:szCs w:val="28"/>
          <w:lang w:val="uk-UA"/>
        </w:rPr>
      </w:pPr>
      <w:r w:rsidRPr="00D7219E">
        <w:rPr>
          <w:rFonts w:ascii="Times New Roman" w:hAnsi="Times New Roman" w:cs="Times New Roman"/>
          <w:sz w:val="28"/>
          <w:szCs w:val="28"/>
          <w:lang w:val="uk-UA"/>
        </w:rPr>
        <w:t>Відомі кілька підвидів змішаної виборчої системи. В одних випадках пріоритетною є мажоритарна система виборів, у других – пропорційна, у третіх – вони врівноважені, у четвертих – для виборів різних органів державної влади використовуються різні види системи.</w:t>
      </w:r>
    </w:p>
    <w:p w:rsidR="00E02E81" w:rsidRPr="00D7219E" w:rsidRDefault="00E02E81" w:rsidP="00680F45">
      <w:pPr>
        <w:pStyle w:val="NormalWeb"/>
        <w:ind w:firstLine="709"/>
        <w:jc w:val="both"/>
        <w:rPr>
          <w:rFonts w:ascii="Times New Roman" w:hAnsi="Times New Roman" w:cs="Times New Roman"/>
          <w:sz w:val="28"/>
          <w:szCs w:val="28"/>
          <w:lang w:val="uk-UA"/>
        </w:rPr>
      </w:pPr>
      <w:r w:rsidRPr="00D7219E">
        <w:rPr>
          <w:rFonts w:ascii="Times New Roman" w:hAnsi="Times New Roman" w:cs="Times New Roman"/>
          <w:sz w:val="28"/>
          <w:szCs w:val="28"/>
          <w:lang w:val="uk-UA"/>
        </w:rPr>
        <w:t>Правовою основою застосування змішаної виборчої системи в Україні на сьогодні є Закони України «Про вибори народних депутатів України» від 17 листопада 2011 року, «Про вибори депутатів Верховної Ради Автономної Республіки Крим, місцевих рад та сільських, селищних, міських голів» від 10 липня 2010 року.</w:t>
      </w:r>
    </w:p>
    <w:p w:rsidR="00E02E81" w:rsidRPr="00D7219E" w:rsidRDefault="00E02E81" w:rsidP="00680F45">
      <w:pPr>
        <w:pStyle w:val="NormalWeb"/>
        <w:ind w:firstLine="709"/>
        <w:jc w:val="both"/>
        <w:rPr>
          <w:rFonts w:ascii="Times New Roman" w:hAnsi="Times New Roman" w:cs="Times New Roman"/>
          <w:sz w:val="28"/>
          <w:szCs w:val="28"/>
          <w:lang w:val="uk-UA"/>
        </w:rPr>
      </w:pPr>
      <w:r w:rsidRPr="00D7219E">
        <w:rPr>
          <w:rFonts w:ascii="Times New Roman" w:hAnsi="Times New Roman" w:cs="Times New Roman"/>
          <w:sz w:val="28"/>
          <w:szCs w:val="28"/>
          <w:lang w:val="uk-UA"/>
        </w:rPr>
        <w:t>Строки проведення виборів у Конституції та новому виборчому законодавстві України визначено так:</w:t>
      </w:r>
    </w:p>
    <w:p w:rsidR="00E02E81" w:rsidRPr="00D7219E" w:rsidRDefault="00E02E81" w:rsidP="00680F45">
      <w:pPr>
        <w:pStyle w:val="NormalWeb"/>
        <w:ind w:firstLine="709"/>
        <w:jc w:val="both"/>
        <w:rPr>
          <w:rFonts w:ascii="Times New Roman" w:hAnsi="Times New Roman" w:cs="Times New Roman"/>
          <w:sz w:val="28"/>
          <w:szCs w:val="28"/>
          <w:lang w:val="uk-UA"/>
        </w:rPr>
      </w:pPr>
      <w:r w:rsidRPr="00D7219E">
        <w:rPr>
          <w:rFonts w:ascii="Times New Roman" w:hAnsi="Times New Roman" w:cs="Times New Roman"/>
          <w:sz w:val="28"/>
          <w:szCs w:val="28"/>
          <w:lang w:val="uk-UA"/>
        </w:rPr>
        <w:t>1. Вибори Президента України:</w:t>
      </w:r>
    </w:p>
    <w:p w:rsidR="00E02E81" w:rsidRPr="00D7219E" w:rsidRDefault="00E02E81" w:rsidP="00680F45">
      <w:pPr>
        <w:pStyle w:val="NormalWeb"/>
        <w:ind w:firstLine="709"/>
        <w:jc w:val="both"/>
        <w:rPr>
          <w:rFonts w:ascii="Times New Roman" w:hAnsi="Times New Roman" w:cs="Times New Roman"/>
          <w:sz w:val="28"/>
          <w:szCs w:val="28"/>
          <w:lang w:val="uk-UA"/>
        </w:rPr>
      </w:pPr>
      <w:r w:rsidRPr="00D7219E">
        <w:rPr>
          <w:rFonts w:ascii="Times New Roman" w:hAnsi="Times New Roman" w:cs="Times New Roman"/>
          <w:sz w:val="28"/>
          <w:szCs w:val="28"/>
          <w:lang w:val="uk-UA"/>
        </w:rPr>
        <w:t>- чергові проводяться із закінченням конституційного строку повноважень Президента України (в останню неділю жовтня п’ятого року повноважень Президента України – ст. 103 Конституції України);</w:t>
      </w:r>
    </w:p>
    <w:p w:rsidR="00E02E81" w:rsidRPr="00D7219E" w:rsidRDefault="00E02E81" w:rsidP="00680F45">
      <w:pPr>
        <w:pStyle w:val="NormalWeb"/>
        <w:ind w:firstLine="709"/>
        <w:jc w:val="both"/>
        <w:rPr>
          <w:rFonts w:ascii="Times New Roman" w:hAnsi="Times New Roman" w:cs="Times New Roman"/>
          <w:sz w:val="28"/>
          <w:szCs w:val="28"/>
          <w:lang w:val="uk-UA"/>
        </w:rPr>
      </w:pPr>
      <w:r w:rsidRPr="00D7219E">
        <w:rPr>
          <w:rFonts w:ascii="Times New Roman" w:hAnsi="Times New Roman" w:cs="Times New Roman"/>
          <w:sz w:val="28"/>
          <w:szCs w:val="28"/>
          <w:lang w:val="uk-UA"/>
        </w:rPr>
        <w:t>- позачергові проводяться із достроковим припиненням повноважень Президента України (в період дев’яноста днів з дня припинення повноважень – ст. 103 Конституції України).</w:t>
      </w:r>
    </w:p>
    <w:p w:rsidR="00E02E81" w:rsidRPr="00D7219E" w:rsidRDefault="00E02E81" w:rsidP="00680F45">
      <w:pPr>
        <w:pStyle w:val="NormalWeb"/>
        <w:ind w:firstLine="709"/>
        <w:jc w:val="both"/>
        <w:rPr>
          <w:rFonts w:ascii="Times New Roman" w:hAnsi="Times New Roman" w:cs="Times New Roman"/>
          <w:sz w:val="28"/>
          <w:szCs w:val="28"/>
          <w:lang w:val="uk-UA"/>
        </w:rPr>
      </w:pPr>
      <w:r w:rsidRPr="00D7219E">
        <w:rPr>
          <w:rFonts w:ascii="Times New Roman" w:hAnsi="Times New Roman" w:cs="Times New Roman"/>
          <w:sz w:val="28"/>
          <w:szCs w:val="28"/>
          <w:lang w:val="uk-UA"/>
        </w:rPr>
        <w:t>2. Вибори народних депутатів України:</w:t>
      </w:r>
    </w:p>
    <w:p w:rsidR="00E02E81" w:rsidRPr="00D7219E" w:rsidRDefault="00E02E81" w:rsidP="00680F45">
      <w:pPr>
        <w:pStyle w:val="NormalWeb"/>
        <w:ind w:firstLine="709"/>
        <w:jc w:val="both"/>
        <w:rPr>
          <w:rFonts w:ascii="Times New Roman" w:hAnsi="Times New Roman" w:cs="Times New Roman"/>
          <w:sz w:val="28"/>
          <w:szCs w:val="28"/>
          <w:lang w:val="uk-UA"/>
        </w:rPr>
      </w:pPr>
      <w:r w:rsidRPr="00D7219E">
        <w:rPr>
          <w:rFonts w:ascii="Times New Roman" w:hAnsi="Times New Roman" w:cs="Times New Roman"/>
          <w:sz w:val="28"/>
          <w:szCs w:val="28"/>
          <w:lang w:val="uk-UA"/>
        </w:rPr>
        <w:t>- чергові відбуваються в останню неділю березня останнього року повноважень Верховної Ради України, а виборчий процес розпочинається за 120 днів до дня виборів. Центральна виборча комісія оголошує про початок виборчого процесу не пізніше, ніж за 125 днів до дня виборів;</w:t>
      </w:r>
    </w:p>
    <w:p w:rsidR="00E02E81" w:rsidRPr="00D7219E" w:rsidRDefault="00E02E81" w:rsidP="00680F45">
      <w:pPr>
        <w:pStyle w:val="NormalWeb"/>
        <w:ind w:firstLine="709"/>
        <w:jc w:val="both"/>
        <w:rPr>
          <w:rFonts w:ascii="Times New Roman" w:hAnsi="Times New Roman" w:cs="Times New Roman"/>
          <w:sz w:val="28"/>
          <w:szCs w:val="28"/>
          <w:lang w:val="uk-UA"/>
        </w:rPr>
      </w:pPr>
      <w:r w:rsidRPr="00D7219E">
        <w:rPr>
          <w:rFonts w:ascii="Times New Roman" w:hAnsi="Times New Roman" w:cs="Times New Roman"/>
          <w:sz w:val="28"/>
          <w:szCs w:val="28"/>
          <w:lang w:val="uk-UA"/>
        </w:rPr>
        <w:t>- позачергові відбуваються в останню неділю шістдесятиденного строку з дня опублікування указу Президента України про дострокове припинення повноважень Верховної Ради України.</w:t>
      </w:r>
    </w:p>
    <w:p w:rsidR="00E02E81" w:rsidRPr="00D7219E" w:rsidRDefault="00E02E81" w:rsidP="00680F45">
      <w:pPr>
        <w:pStyle w:val="NormalWeb"/>
        <w:ind w:firstLine="709"/>
        <w:jc w:val="both"/>
        <w:rPr>
          <w:rFonts w:ascii="Times New Roman" w:hAnsi="Times New Roman" w:cs="Times New Roman"/>
          <w:sz w:val="28"/>
          <w:szCs w:val="28"/>
          <w:lang w:val="uk-UA"/>
        </w:rPr>
      </w:pPr>
      <w:r w:rsidRPr="00D7219E">
        <w:rPr>
          <w:rFonts w:ascii="Times New Roman" w:hAnsi="Times New Roman" w:cs="Times New Roman"/>
          <w:sz w:val="28"/>
          <w:szCs w:val="28"/>
          <w:lang w:val="uk-UA"/>
        </w:rPr>
        <w:t>3. Місцеві вибори:</w:t>
      </w:r>
    </w:p>
    <w:p w:rsidR="00E02E81" w:rsidRPr="00D7219E" w:rsidRDefault="00E02E81" w:rsidP="00680F45">
      <w:pPr>
        <w:pStyle w:val="NormalWeb"/>
        <w:ind w:firstLine="709"/>
        <w:jc w:val="both"/>
        <w:rPr>
          <w:rFonts w:ascii="Times New Roman" w:hAnsi="Times New Roman" w:cs="Times New Roman"/>
          <w:sz w:val="28"/>
          <w:szCs w:val="28"/>
          <w:lang w:val="uk-UA"/>
        </w:rPr>
      </w:pPr>
      <w:r w:rsidRPr="00D7219E">
        <w:rPr>
          <w:rFonts w:ascii="Times New Roman" w:hAnsi="Times New Roman" w:cs="Times New Roman"/>
          <w:sz w:val="28"/>
          <w:szCs w:val="28"/>
          <w:lang w:val="uk-UA"/>
        </w:rPr>
        <w:t>- перші призначаються не пізніш як за 120 днів до дня виборів, а початок їх виборчого процесу оголошується не пізніш як за 90 днів:</w:t>
      </w:r>
    </w:p>
    <w:p w:rsidR="00E02E81" w:rsidRPr="00D7219E" w:rsidRDefault="00E02E81" w:rsidP="00680F45">
      <w:pPr>
        <w:pStyle w:val="NormalWeb"/>
        <w:ind w:firstLine="709"/>
        <w:jc w:val="both"/>
        <w:rPr>
          <w:rFonts w:ascii="Times New Roman" w:hAnsi="Times New Roman" w:cs="Times New Roman"/>
          <w:sz w:val="28"/>
          <w:szCs w:val="28"/>
          <w:lang w:val="uk-UA"/>
        </w:rPr>
      </w:pPr>
      <w:r w:rsidRPr="00D7219E">
        <w:rPr>
          <w:rFonts w:ascii="Times New Roman" w:hAnsi="Times New Roman" w:cs="Times New Roman"/>
          <w:sz w:val="28"/>
          <w:szCs w:val="28"/>
          <w:lang w:val="uk-UA"/>
        </w:rPr>
        <w:t>- чергові призначаються не пізніш як за 120 днів до дня виборів, а їх виборчий процес розпочинається за 90 днів до дня виборів;</w:t>
      </w:r>
    </w:p>
    <w:p w:rsidR="00E02E81" w:rsidRPr="00D7219E" w:rsidRDefault="00E02E81" w:rsidP="00680F45">
      <w:pPr>
        <w:pStyle w:val="NormalWeb"/>
        <w:ind w:firstLine="709"/>
        <w:jc w:val="both"/>
        <w:rPr>
          <w:rFonts w:ascii="Times New Roman" w:hAnsi="Times New Roman" w:cs="Times New Roman"/>
          <w:sz w:val="28"/>
          <w:szCs w:val="28"/>
          <w:lang w:val="uk-UA"/>
        </w:rPr>
      </w:pPr>
      <w:r w:rsidRPr="00D7219E">
        <w:rPr>
          <w:rFonts w:ascii="Times New Roman" w:hAnsi="Times New Roman" w:cs="Times New Roman"/>
          <w:sz w:val="28"/>
          <w:szCs w:val="28"/>
          <w:lang w:val="uk-UA"/>
        </w:rPr>
        <w:t>- позачергові призначаються не пізніш як за 70 днів до дня виборів, а їх виборчий процес розпочинається за 60 днів до дня виборів;</w:t>
      </w:r>
    </w:p>
    <w:p w:rsidR="00E02E81" w:rsidRPr="00D7219E" w:rsidRDefault="00E02E81" w:rsidP="00680F45">
      <w:pPr>
        <w:pStyle w:val="NormalWeb"/>
        <w:ind w:firstLine="709"/>
        <w:jc w:val="both"/>
        <w:rPr>
          <w:rFonts w:ascii="Times New Roman" w:hAnsi="Times New Roman" w:cs="Times New Roman"/>
          <w:sz w:val="28"/>
          <w:szCs w:val="28"/>
          <w:lang w:val="uk-UA"/>
        </w:rPr>
      </w:pPr>
      <w:r w:rsidRPr="00D7219E">
        <w:rPr>
          <w:rFonts w:ascii="Times New Roman" w:hAnsi="Times New Roman" w:cs="Times New Roman"/>
          <w:sz w:val="28"/>
          <w:szCs w:val="28"/>
          <w:lang w:val="uk-UA"/>
        </w:rPr>
        <w:t>- повторні проводяться в останню неділю шістдесятиденного строку з дня оприлюднення територіальною виборчою комісією рішення про їх призначення;</w:t>
      </w:r>
    </w:p>
    <w:p w:rsidR="00E02E81" w:rsidRPr="00D7219E" w:rsidRDefault="00E02E81" w:rsidP="00680F45">
      <w:pPr>
        <w:pStyle w:val="NormalWeb"/>
        <w:ind w:firstLine="709"/>
        <w:jc w:val="both"/>
        <w:rPr>
          <w:rFonts w:ascii="Times New Roman" w:hAnsi="Times New Roman" w:cs="Times New Roman"/>
          <w:sz w:val="28"/>
          <w:szCs w:val="28"/>
          <w:lang w:val="uk-UA"/>
        </w:rPr>
      </w:pPr>
      <w:r w:rsidRPr="00D7219E">
        <w:rPr>
          <w:rFonts w:ascii="Times New Roman" w:hAnsi="Times New Roman" w:cs="Times New Roman"/>
          <w:sz w:val="28"/>
          <w:szCs w:val="28"/>
          <w:lang w:val="uk-UA"/>
        </w:rPr>
        <w:t>- проміжні проводяться в останню неділю шістдесятиденного строку з дня опублікування рішення про призначення виборів.</w:t>
      </w:r>
    </w:p>
    <w:p w:rsidR="00E02E81" w:rsidRPr="00D7219E" w:rsidRDefault="00E02E81" w:rsidP="00680F45">
      <w:pPr>
        <w:pStyle w:val="NormalWeb"/>
        <w:ind w:firstLine="709"/>
        <w:jc w:val="both"/>
        <w:rPr>
          <w:rFonts w:ascii="Times New Roman" w:hAnsi="Times New Roman" w:cs="Times New Roman"/>
          <w:sz w:val="28"/>
          <w:szCs w:val="28"/>
          <w:lang w:val="uk-UA"/>
        </w:rPr>
      </w:pPr>
      <w:r w:rsidRPr="00D7219E">
        <w:rPr>
          <w:rFonts w:ascii="Times New Roman" w:hAnsi="Times New Roman" w:cs="Times New Roman"/>
          <w:sz w:val="28"/>
          <w:szCs w:val="28"/>
          <w:lang w:val="uk-UA"/>
        </w:rPr>
        <w:t>Вибори як форма народного волевиявлення є одним із способів формування народом органів державної влади та місцевого самоврядування або інших інститутів. Це стосується насамперед формування представницьких органів законодавчої влади – парламентів, інституту президента, органів місцевого самоврядування. Вибори – це спосіб формування представницьких органів. Порядок виборів передбачений правовими нормами, які в сукупності становлять виборче право.</w:t>
      </w:r>
    </w:p>
    <w:p w:rsidR="00E02E81" w:rsidRPr="00D7219E" w:rsidRDefault="00E02E81" w:rsidP="00680F45">
      <w:pPr>
        <w:pStyle w:val="ListParagraph"/>
        <w:numPr>
          <w:ilvl w:val="0"/>
          <w:numId w:val="5"/>
        </w:numPr>
        <w:spacing w:before="100" w:beforeAutospacing="1" w:after="100" w:afterAutospacing="1" w:line="240" w:lineRule="auto"/>
        <w:jc w:val="center"/>
        <w:outlineLvl w:val="1"/>
        <w:rPr>
          <w:rFonts w:ascii="Times New Roman" w:hAnsi="Times New Roman" w:cs="Times New Roman"/>
          <w:b/>
          <w:bCs/>
          <w:sz w:val="28"/>
          <w:szCs w:val="28"/>
          <w:lang w:val="uk-UA" w:eastAsia="ru-RU"/>
        </w:rPr>
      </w:pPr>
      <w:r w:rsidRPr="00D7219E">
        <w:rPr>
          <w:rFonts w:ascii="Times New Roman" w:hAnsi="Times New Roman" w:cs="Times New Roman"/>
          <w:b/>
          <w:bCs/>
          <w:sz w:val="28"/>
          <w:szCs w:val="28"/>
          <w:lang w:val="uk-UA" w:eastAsia="ru-RU"/>
        </w:rPr>
        <w:t>Виборчі права громадян України та принципи виборів</w:t>
      </w:r>
    </w:p>
    <w:p w:rsidR="00E02E81" w:rsidRPr="00D7219E" w:rsidRDefault="00E02E81" w:rsidP="00680F45">
      <w:pPr>
        <w:spacing w:before="100" w:beforeAutospacing="1" w:after="100" w:afterAutospacing="1" w:line="240" w:lineRule="auto"/>
        <w:ind w:firstLine="709"/>
        <w:jc w:val="both"/>
        <w:rPr>
          <w:rFonts w:ascii="Times New Roman" w:hAnsi="Times New Roman" w:cs="Times New Roman"/>
          <w:sz w:val="28"/>
          <w:szCs w:val="28"/>
          <w:lang w:val="uk-UA"/>
        </w:rPr>
      </w:pPr>
      <w:r w:rsidRPr="00D7219E">
        <w:rPr>
          <w:rFonts w:ascii="Times New Roman" w:hAnsi="Times New Roman" w:cs="Times New Roman"/>
          <w:sz w:val="28"/>
          <w:szCs w:val="28"/>
          <w:lang w:val="uk-UA"/>
        </w:rPr>
        <w:t>Виборчі права громадян України регулюються Конституцією та відповідними виборчими законами, які у своїй сукупності, по суті, являють собою механізм реалізації даного права.</w:t>
      </w:r>
    </w:p>
    <w:p w:rsidR="00E02E81" w:rsidRPr="00D7219E" w:rsidRDefault="00E02E81" w:rsidP="00680F45">
      <w:pPr>
        <w:spacing w:before="100" w:beforeAutospacing="1" w:after="100" w:afterAutospacing="1" w:line="240" w:lineRule="auto"/>
        <w:ind w:firstLine="709"/>
        <w:jc w:val="both"/>
        <w:rPr>
          <w:rFonts w:ascii="Times New Roman" w:hAnsi="Times New Roman" w:cs="Times New Roman"/>
          <w:sz w:val="28"/>
          <w:szCs w:val="28"/>
          <w:lang w:val="uk-UA"/>
        </w:rPr>
      </w:pPr>
      <w:r w:rsidRPr="00D7219E">
        <w:rPr>
          <w:rFonts w:ascii="Times New Roman" w:hAnsi="Times New Roman" w:cs="Times New Roman"/>
          <w:sz w:val="28"/>
          <w:szCs w:val="28"/>
          <w:lang w:val="uk-UA"/>
        </w:rPr>
        <w:t xml:space="preserve">У правовій літературі прийнято розрізняти </w:t>
      </w:r>
      <w:r w:rsidRPr="00D7219E">
        <w:rPr>
          <w:rFonts w:ascii="Times New Roman" w:hAnsi="Times New Roman" w:cs="Times New Roman"/>
          <w:b/>
          <w:bCs/>
          <w:sz w:val="28"/>
          <w:szCs w:val="28"/>
          <w:lang w:val="uk-UA"/>
        </w:rPr>
        <w:t>активне і пасивне виборче право</w:t>
      </w:r>
      <w:r w:rsidRPr="00D7219E">
        <w:rPr>
          <w:rFonts w:ascii="Times New Roman" w:hAnsi="Times New Roman" w:cs="Times New Roman"/>
          <w:sz w:val="28"/>
          <w:szCs w:val="28"/>
          <w:lang w:val="uk-UA"/>
        </w:rPr>
        <w:t>. Активне виборче право характеризується рядом активних дій щодо вибору того чи іншого кандидата і настає з 18 років, за умови, що такий громадянин має право голосу, тобто судом не визнаний недієздатним. Пасивне ж виборче право – це право громадянина бути обраним в органи державної влади і місцевого самоврядування. Воно настає: по виборам депутатів місцевих рад і сільських, селищних та міських голів – 18 років (міст Києва і Севастополя – з 21 року); по виборам народних депутатів України – з 21 року, по виборам Президента України – з 35 років.</w:t>
      </w:r>
    </w:p>
    <w:p w:rsidR="00E02E81" w:rsidRPr="00D7219E" w:rsidRDefault="00E02E81" w:rsidP="00680F45">
      <w:pPr>
        <w:spacing w:before="100" w:beforeAutospacing="1" w:after="100" w:afterAutospacing="1" w:line="240" w:lineRule="auto"/>
        <w:ind w:firstLine="709"/>
        <w:jc w:val="both"/>
        <w:rPr>
          <w:rFonts w:ascii="Times New Roman" w:hAnsi="Times New Roman" w:cs="Times New Roman"/>
          <w:sz w:val="28"/>
          <w:szCs w:val="28"/>
          <w:lang w:val="uk-UA"/>
        </w:rPr>
      </w:pPr>
      <w:r w:rsidRPr="00D7219E">
        <w:rPr>
          <w:rFonts w:ascii="Times New Roman" w:hAnsi="Times New Roman" w:cs="Times New Roman"/>
          <w:sz w:val="28"/>
          <w:szCs w:val="28"/>
          <w:lang w:val="uk-UA"/>
        </w:rPr>
        <w:t xml:space="preserve">При реалізації громадянами своїх виборчих прав надзвичайно важливим є додержання </w:t>
      </w:r>
      <w:r w:rsidRPr="00D7219E">
        <w:rPr>
          <w:rFonts w:ascii="Times New Roman" w:hAnsi="Times New Roman" w:cs="Times New Roman"/>
          <w:b/>
          <w:bCs/>
          <w:sz w:val="28"/>
          <w:szCs w:val="28"/>
          <w:lang w:val="uk-UA"/>
        </w:rPr>
        <w:t>принципів виборів</w:t>
      </w:r>
      <w:r w:rsidRPr="00D7219E">
        <w:rPr>
          <w:rFonts w:ascii="Times New Roman" w:hAnsi="Times New Roman" w:cs="Times New Roman"/>
          <w:sz w:val="28"/>
          <w:szCs w:val="28"/>
          <w:lang w:val="uk-UA"/>
        </w:rPr>
        <w:t>:</w:t>
      </w:r>
    </w:p>
    <w:p w:rsidR="00E02E81" w:rsidRPr="00D7219E" w:rsidRDefault="00E02E81" w:rsidP="00680F45">
      <w:pPr>
        <w:spacing w:before="100" w:beforeAutospacing="1" w:after="100" w:afterAutospacing="1" w:line="240" w:lineRule="auto"/>
        <w:ind w:firstLine="709"/>
        <w:jc w:val="both"/>
        <w:rPr>
          <w:rFonts w:ascii="Times New Roman" w:hAnsi="Times New Roman" w:cs="Times New Roman"/>
          <w:sz w:val="28"/>
          <w:szCs w:val="28"/>
          <w:lang w:val="uk-UA"/>
        </w:rPr>
      </w:pPr>
      <w:r w:rsidRPr="00D7219E">
        <w:rPr>
          <w:rFonts w:ascii="Times New Roman" w:hAnsi="Times New Roman" w:cs="Times New Roman"/>
          <w:sz w:val="28"/>
          <w:szCs w:val="28"/>
          <w:lang w:val="uk-UA"/>
        </w:rPr>
        <w:t xml:space="preserve"> 1) </w:t>
      </w:r>
      <w:r w:rsidRPr="00D7219E">
        <w:rPr>
          <w:rFonts w:ascii="Times New Roman" w:hAnsi="Times New Roman" w:cs="Times New Roman"/>
          <w:b/>
          <w:bCs/>
          <w:sz w:val="28"/>
          <w:szCs w:val="28"/>
          <w:lang w:val="uk-UA"/>
        </w:rPr>
        <w:t>принцип вільних виборів</w:t>
      </w:r>
      <w:r w:rsidRPr="00D7219E">
        <w:rPr>
          <w:rFonts w:ascii="Times New Roman" w:hAnsi="Times New Roman" w:cs="Times New Roman"/>
          <w:sz w:val="28"/>
          <w:szCs w:val="28"/>
          <w:lang w:val="uk-UA"/>
        </w:rPr>
        <w:t xml:space="preserve"> – виборець сам вирішує, прийняти йому чи ні участь в голосуванні. Неприпустимим є застосування підкупу, шантажу, погроз та інших незаконних засобів впливу на волевиявлення виборів, членів виборчих комісій та кандидатів на виборчі посади; </w:t>
      </w:r>
    </w:p>
    <w:p w:rsidR="00E02E81" w:rsidRPr="00D7219E" w:rsidRDefault="00E02E81" w:rsidP="00680F45">
      <w:pPr>
        <w:spacing w:before="100" w:beforeAutospacing="1" w:after="100" w:afterAutospacing="1" w:line="240" w:lineRule="auto"/>
        <w:ind w:firstLine="709"/>
        <w:jc w:val="both"/>
        <w:rPr>
          <w:rFonts w:ascii="Times New Roman" w:hAnsi="Times New Roman" w:cs="Times New Roman"/>
          <w:sz w:val="28"/>
          <w:szCs w:val="28"/>
          <w:lang w:val="uk-UA"/>
        </w:rPr>
      </w:pPr>
      <w:r w:rsidRPr="00D7219E">
        <w:rPr>
          <w:rFonts w:ascii="Times New Roman" w:hAnsi="Times New Roman" w:cs="Times New Roman"/>
          <w:sz w:val="28"/>
          <w:szCs w:val="28"/>
          <w:lang w:val="uk-UA"/>
        </w:rPr>
        <w:t xml:space="preserve">2) </w:t>
      </w:r>
      <w:r w:rsidRPr="00D7219E">
        <w:rPr>
          <w:rFonts w:ascii="Times New Roman" w:hAnsi="Times New Roman" w:cs="Times New Roman"/>
          <w:b/>
          <w:bCs/>
          <w:sz w:val="28"/>
          <w:szCs w:val="28"/>
          <w:lang w:val="uk-UA"/>
        </w:rPr>
        <w:t>принцип загального виборчого права</w:t>
      </w:r>
      <w:r w:rsidRPr="00D7219E">
        <w:rPr>
          <w:rFonts w:ascii="Times New Roman" w:hAnsi="Times New Roman" w:cs="Times New Roman"/>
          <w:sz w:val="28"/>
          <w:szCs w:val="28"/>
          <w:lang w:val="uk-UA"/>
        </w:rPr>
        <w:t xml:space="preserve"> – включає в себе активне та пасивне виборче право (про це згадувалося вище). Слід відзначити, що для пасивного виборчого права українське законодавство встановлює, як правило, не тільки більш високий віковий ценз, але і деякі інші вимоги. Наприклад, кандидат на пост Президента України повинен досягти віку 35 років, а також проживати в Україні протягом 10 останніх перед днем виборів років та володіти державною мовою; </w:t>
      </w:r>
    </w:p>
    <w:p w:rsidR="00E02E81" w:rsidRPr="00D7219E" w:rsidRDefault="00E02E81" w:rsidP="00680F45">
      <w:pPr>
        <w:spacing w:before="100" w:beforeAutospacing="1" w:after="100" w:afterAutospacing="1" w:line="240" w:lineRule="auto"/>
        <w:ind w:firstLine="709"/>
        <w:jc w:val="both"/>
        <w:rPr>
          <w:rFonts w:ascii="Times New Roman" w:hAnsi="Times New Roman" w:cs="Times New Roman"/>
          <w:sz w:val="28"/>
          <w:szCs w:val="28"/>
          <w:lang w:val="uk-UA"/>
        </w:rPr>
      </w:pPr>
      <w:r w:rsidRPr="00D7219E">
        <w:rPr>
          <w:rFonts w:ascii="Times New Roman" w:hAnsi="Times New Roman" w:cs="Times New Roman"/>
          <w:sz w:val="28"/>
          <w:szCs w:val="28"/>
          <w:lang w:val="uk-UA"/>
        </w:rPr>
        <w:t xml:space="preserve">3) </w:t>
      </w:r>
      <w:r w:rsidRPr="00D7219E">
        <w:rPr>
          <w:rFonts w:ascii="Times New Roman" w:hAnsi="Times New Roman" w:cs="Times New Roman"/>
          <w:b/>
          <w:bCs/>
          <w:sz w:val="28"/>
          <w:szCs w:val="28"/>
          <w:lang w:val="uk-UA"/>
        </w:rPr>
        <w:t>принцип рівних виборів</w:t>
      </w:r>
      <w:r w:rsidRPr="00D7219E">
        <w:rPr>
          <w:rFonts w:ascii="Times New Roman" w:hAnsi="Times New Roman" w:cs="Times New Roman"/>
          <w:sz w:val="28"/>
          <w:szCs w:val="28"/>
          <w:lang w:val="uk-UA"/>
        </w:rPr>
        <w:t xml:space="preserve"> – кожен виборець має тільки один голос, може бути включений лише в один виборчий список і проголосувати тільки один раз; </w:t>
      </w:r>
    </w:p>
    <w:p w:rsidR="00E02E81" w:rsidRPr="00D7219E" w:rsidRDefault="00E02E81" w:rsidP="00680F45">
      <w:pPr>
        <w:spacing w:before="100" w:beforeAutospacing="1" w:after="100" w:afterAutospacing="1" w:line="240" w:lineRule="auto"/>
        <w:ind w:firstLine="709"/>
        <w:jc w:val="both"/>
        <w:rPr>
          <w:rFonts w:ascii="Times New Roman" w:hAnsi="Times New Roman" w:cs="Times New Roman"/>
          <w:sz w:val="28"/>
          <w:szCs w:val="28"/>
          <w:lang w:val="uk-UA"/>
        </w:rPr>
      </w:pPr>
      <w:r w:rsidRPr="00D7219E">
        <w:rPr>
          <w:rFonts w:ascii="Times New Roman" w:hAnsi="Times New Roman" w:cs="Times New Roman"/>
          <w:sz w:val="28"/>
          <w:szCs w:val="28"/>
          <w:lang w:val="uk-UA"/>
        </w:rPr>
        <w:t xml:space="preserve">4) </w:t>
      </w:r>
      <w:r w:rsidRPr="00D7219E">
        <w:rPr>
          <w:rFonts w:ascii="Times New Roman" w:hAnsi="Times New Roman" w:cs="Times New Roman"/>
          <w:b/>
          <w:bCs/>
          <w:sz w:val="28"/>
          <w:szCs w:val="28"/>
          <w:lang w:val="uk-UA"/>
        </w:rPr>
        <w:t>принцип прямих виборів</w:t>
      </w:r>
      <w:r w:rsidRPr="00D7219E">
        <w:rPr>
          <w:rFonts w:ascii="Times New Roman" w:hAnsi="Times New Roman" w:cs="Times New Roman"/>
          <w:sz w:val="28"/>
          <w:szCs w:val="28"/>
          <w:lang w:val="uk-UA"/>
        </w:rPr>
        <w:t xml:space="preserve"> – поміж виборцем і кандидатом, якого він обирає, немає будь-яких проміжних структур (наприклад, колегії виборців). Виборець голосує за обраного ним кандидата (партію чи партійний блок) безпосередньо; </w:t>
      </w:r>
    </w:p>
    <w:p w:rsidR="00E02E81" w:rsidRPr="00D7219E" w:rsidRDefault="00E02E81" w:rsidP="00680F45">
      <w:pPr>
        <w:spacing w:before="100" w:beforeAutospacing="1" w:after="100" w:afterAutospacing="1" w:line="240" w:lineRule="auto"/>
        <w:ind w:firstLine="709"/>
        <w:jc w:val="both"/>
        <w:rPr>
          <w:rFonts w:ascii="Times New Roman" w:hAnsi="Times New Roman" w:cs="Times New Roman"/>
          <w:sz w:val="28"/>
          <w:szCs w:val="28"/>
          <w:lang w:val="uk-UA"/>
        </w:rPr>
      </w:pPr>
      <w:r w:rsidRPr="00D7219E">
        <w:rPr>
          <w:rFonts w:ascii="Times New Roman" w:hAnsi="Times New Roman" w:cs="Times New Roman"/>
          <w:sz w:val="28"/>
          <w:szCs w:val="28"/>
          <w:lang w:val="uk-UA"/>
        </w:rPr>
        <w:t xml:space="preserve">5) </w:t>
      </w:r>
      <w:r w:rsidRPr="00D7219E">
        <w:rPr>
          <w:rFonts w:ascii="Times New Roman" w:hAnsi="Times New Roman" w:cs="Times New Roman"/>
          <w:b/>
          <w:bCs/>
          <w:sz w:val="28"/>
          <w:szCs w:val="28"/>
          <w:lang w:val="uk-UA"/>
        </w:rPr>
        <w:t>принцип таємного голосування</w:t>
      </w:r>
      <w:r w:rsidRPr="00D7219E">
        <w:rPr>
          <w:rFonts w:ascii="Times New Roman" w:hAnsi="Times New Roman" w:cs="Times New Roman"/>
          <w:sz w:val="28"/>
          <w:szCs w:val="28"/>
          <w:lang w:val="uk-UA"/>
        </w:rPr>
        <w:t xml:space="preserve"> – суть його полягає в тому, що контроль за волевиявленням виборців забороняється. Голосування повинно відбуватися у спеціально підготовлених приміщеннях (кімнатах чи виборчих кабінах), знаходження у яких забороняється будь-якій людині, окрім самого голосуючого. Якщо виборець з поважної причини не може заповнити виборчий бюлетень, він може запросити допомогти йому в цьому іншого виборця. Виборча комісія не повинна також відповідати на запит зацікавлених осіб відносно того, чи брав участь у виборах конкретний виборець. </w:t>
      </w:r>
    </w:p>
    <w:p w:rsidR="00E02E81" w:rsidRPr="00D7219E" w:rsidRDefault="00E02E81" w:rsidP="00680F45">
      <w:pPr>
        <w:spacing w:before="100" w:beforeAutospacing="1" w:after="100" w:afterAutospacing="1" w:line="240" w:lineRule="auto"/>
        <w:ind w:firstLine="709"/>
        <w:jc w:val="both"/>
        <w:rPr>
          <w:rFonts w:ascii="Times New Roman" w:hAnsi="Times New Roman" w:cs="Times New Roman"/>
          <w:sz w:val="28"/>
          <w:szCs w:val="28"/>
          <w:lang w:val="uk-UA"/>
        </w:rPr>
      </w:pPr>
      <w:r w:rsidRPr="00D7219E">
        <w:rPr>
          <w:rFonts w:ascii="Times New Roman" w:hAnsi="Times New Roman" w:cs="Times New Roman"/>
          <w:sz w:val="28"/>
          <w:szCs w:val="28"/>
          <w:lang w:val="uk-UA"/>
        </w:rPr>
        <w:t>Ці принципи є конституційними, але існують і загальні, наприклад, законності, гласності, широкої участі населення у виборах та ін.</w:t>
      </w:r>
    </w:p>
    <w:p w:rsidR="00E02E81" w:rsidRPr="00D7219E" w:rsidRDefault="00E02E81" w:rsidP="00680F45">
      <w:pPr>
        <w:spacing w:before="100" w:beforeAutospacing="1" w:after="100" w:afterAutospacing="1" w:line="240" w:lineRule="auto"/>
        <w:ind w:firstLine="709"/>
        <w:jc w:val="both"/>
        <w:rPr>
          <w:rFonts w:ascii="Times New Roman" w:hAnsi="Times New Roman" w:cs="Times New Roman"/>
          <w:sz w:val="28"/>
          <w:szCs w:val="28"/>
          <w:lang w:val="uk-UA"/>
        </w:rPr>
      </w:pPr>
      <w:r w:rsidRPr="00D7219E">
        <w:rPr>
          <w:rFonts w:ascii="Times New Roman" w:hAnsi="Times New Roman" w:cs="Times New Roman"/>
          <w:sz w:val="28"/>
          <w:szCs w:val="28"/>
          <w:lang w:val="uk-UA"/>
        </w:rPr>
        <w:t>Порушення виборчих принципів – це серйозне порушення виборчих конституційних прав громадян і може мати дуже серйозні правові наслідки – до визнання виборів не дійсними, а також притягнення винних до кримінальної відповідальності.</w:t>
      </w:r>
    </w:p>
    <w:p w:rsidR="00E02E81" w:rsidRPr="00D7219E" w:rsidRDefault="00E02E81" w:rsidP="00680F45">
      <w:pPr>
        <w:spacing w:line="240" w:lineRule="auto"/>
        <w:jc w:val="center"/>
        <w:rPr>
          <w:rFonts w:ascii="Times New Roman" w:hAnsi="Times New Roman" w:cs="Times New Roman"/>
          <w:b/>
          <w:bCs/>
          <w:sz w:val="28"/>
          <w:szCs w:val="28"/>
          <w:lang w:val="uk-UA"/>
        </w:rPr>
      </w:pPr>
      <w:r w:rsidRPr="00D7219E">
        <w:rPr>
          <w:rFonts w:ascii="Times New Roman" w:hAnsi="Times New Roman" w:cs="Times New Roman"/>
          <w:b/>
          <w:bCs/>
          <w:sz w:val="28"/>
          <w:szCs w:val="28"/>
          <w:lang w:val="uk-UA"/>
        </w:rPr>
        <w:t>4. Інституційний механізм забезпечення виборчих прав громадян</w:t>
      </w:r>
    </w:p>
    <w:p w:rsidR="00E02E81" w:rsidRPr="00D7219E" w:rsidRDefault="00E02E81" w:rsidP="00680F45">
      <w:pPr>
        <w:spacing w:before="100" w:beforeAutospacing="1" w:after="100" w:afterAutospacing="1" w:line="240" w:lineRule="auto"/>
        <w:ind w:firstLine="709"/>
        <w:jc w:val="both"/>
        <w:rPr>
          <w:rFonts w:ascii="Times New Roman" w:hAnsi="Times New Roman" w:cs="Times New Roman"/>
          <w:sz w:val="28"/>
          <w:szCs w:val="28"/>
          <w:lang w:val="uk-UA"/>
        </w:rPr>
      </w:pPr>
      <w:r w:rsidRPr="00D7219E">
        <w:rPr>
          <w:rFonts w:ascii="Times New Roman" w:hAnsi="Times New Roman" w:cs="Times New Roman"/>
          <w:sz w:val="28"/>
          <w:szCs w:val="28"/>
          <w:lang w:val="uk-UA"/>
        </w:rPr>
        <w:t>Існують різні точки зору з приводу розуміння сутності самого механізму забезпечення основних прав і свобод людини й громадянина. Але всі науковці як важливу його складову називають органи та організації, спеціальною компетенцією або статутним завданням яких є забезпечення прав людини. Це так звана «інституційна» частина механізму забезпечення основних прав і свобод людини. Інституційний механізм забезпечення виборчих прав громадян являє собою сукупність інституцій (органів, організацій), які можна класифікувати, по-перше, на національні та міжнародні; по-друге, на органи державної влади, органи місцевого самоврядування та громадські об’єднання; по-третє, на органи загальної і спеціальної компетенції; по-четверте, на наднаціональні, національні, регіональні та місцеві інституції.</w:t>
      </w:r>
    </w:p>
    <w:p w:rsidR="00E02E81" w:rsidRPr="00D7219E" w:rsidRDefault="00E02E81" w:rsidP="00680F45">
      <w:pPr>
        <w:spacing w:after="0" w:line="240" w:lineRule="auto"/>
        <w:ind w:firstLine="709"/>
        <w:jc w:val="both"/>
        <w:rPr>
          <w:rFonts w:ascii="Times New Roman" w:hAnsi="Times New Roman" w:cs="Times New Roman"/>
          <w:sz w:val="28"/>
          <w:szCs w:val="28"/>
          <w:lang w:val="uk-UA"/>
        </w:rPr>
      </w:pPr>
      <w:r w:rsidRPr="00D7219E">
        <w:rPr>
          <w:rFonts w:ascii="Times New Roman" w:hAnsi="Times New Roman" w:cs="Times New Roman"/>
          <w:sz w:val="28"/>
          <w:szCs w:val="28"/>
          <w:lang w:val="uk-UA"/>
        </w:rPr>
        <w:t>Інституційний механізм забезпечення виборчих прав громадян включає в себе:</w:t>
      </w:r>
    </w:p>
    <w:p w:rsidR="00E02E81" w:rsidRPr="00D7219E" w:rsidRDefault="00E02E81" w:rsidP="00680F45">
      <w:pPr>
        <w:spacing w:after="0" w:line="240" w:lineRule="auto"/>
        <w:ind w:firstLine="709"/>
        <w:jc w:val="both"/>
        <w:rPr>
          <w:rFonts w:ascii="Times New Roman" w:hAnsi="Times New Roman" w:cs="Times New Roman"/>
          <w:sz w:val="28"/>
          <w:szCs w:val="28"/>
          <w:lang w:val="uk-UA"/>
        </w:rPr>
      </w:pPr>
      <w:r w:rsidRPr="00D7219E">
        <w:rPr>
          <w:rFonts w:ascii="Times New Roman" w:hAnsi="Times New Roman" w:cs="Times New Roman"/>
          <w:sz w:val="28"/>
          <w:szCs w:val="28"/>
          <w:lang w:val="uk-UA"/>
        </w:rPr>
        <w:t>– органи державної влади та місцевого самоврядування,</w:t>
      </w:r>
    </w:p>
    <w:p w:rsidR="00E02E81" w:rsidRPr="00D7219E" w:rsidRDefault="00E02E81" w:rsidP="00680F45">
      <w:pPr>
        <w:spacing w:after="0" w:line="240" w:lineRule="auto"/>
        <w:ind w:firstLine="709"/>
        <w:jc w:val="both"/>
        <w:rPr>
          <w:rFonts w:ascii="Times New Roman" w:hAnsi="Times New Roman" w:cs="Times New Roman"/>
          <w:sz w:val="28"/>
          <w:szCs w:val="28"/>
          <w:lang w:val="uk-UA"/>
        </w:rPr>
      </w:pPr>
      <w:r w:rsidRPr="00D7219E">
        <w:rPr>
          <w:rFonts w:ascii="Times New Roman" w:hAnsi="Times New Roman" w:cs="Times New Roman"/>
          <w:sz w:val="28"/>
          <w:szCs w:val="28"/>
          <w:lang w:val="uk-UA"/>
        </w:rPr>
        <w:t>– політичні партії, громадські організації,</w:t>
      </w:r>
    </w:p>
    <w:p w:rsidR="00E02E81" w:rsidRPr="00D7219E" w:rsidRDefault="00E02E81" w:rsidP="00680F45">
      <w:pPr>
        <w:spacing w:after="0" w:line="240" w:lineRule="auto"/>
        <w:ind w:firstLine="709"/>
        <w:jc w:val="both"/>
        <w:rPr>
          <w:rFonts w:ascii="Times New Roman" w:hAnsi="Times New Roman" w:cs="Times New Roman"/>
          <w:sz w:val="28"/>
          <w:szCs w:val="28"/>
          <w:lang w:val="uk-UA"/>
        </w:rPr>
      </w:pPr>
      <w:r w:rsidRPr="00D7219E">
        <w:rPr>
          <w:rFonts w:ascii="Times New Roman" w:hAnsi="Times New Roman" w:cs="Times New Roman"/>
          <w:sz w:val="28"/>
          <w:szCs w:val="28"/>
          <w:lang w:val="uk-UA"/>
        </w:rPr>
        <w:t>– засоби масової інформації.</w:t>
      </w:r>
    </w:p>
    <w:p w:rsidR="00E02E81" w:rsidRPr="00D7219E" w:rsidRDefault="00E02E81" w:rsidP="00680F45">
      <w:pPr>
        <w:spacing w:before="100" w:beforeAutospacing="1" w:after="100" w:afterAutospacing="1" w:line="240" w:lineRule="auto"/>
        <w:ind w:firstLine="709"/>
        <w:jc w:val="both"/>
        <w:rPr>
          <w:rFonts w:ascii="Times New Roman" w:hAnsi="Times New Roman" w:cs="Times New Roman"/>
          <w:sz w:val="28"/>
          <w:szCs w:val="28"/>
          <w:lang w:val="uk-UA"/>
        </w:rPr>
      </w:pPr>
      <w:r w:rsidRPr="00D7219E">
        <w:rPr>
          <w:rFonts w:ascii="Times New Roman" w:hAnsi="Times New Roman" w:cs="Times New Roman"/>
          <w:sz w:val="28"/>
          <w:szCs w:val="28"/>
          <w:lang w:val="uk-UA"/>
        </w:rPr>
        <w:t xml:space="preserve"> До інституційного механізму забезпечення виборчих прав громадян України входять органи та організації, спеціальною компетенцією або статутним завданням яких є забезпечення виборчих прав громадян. До цього механізму входять органи всіх гілок влади: законодавчої – Верховна Рада України; виконавчої – Кабінет Міністрів України, міністерства та інші центральні органи виконавчої влади, місцеві державні адміністрації; судової – всі суди, які входять в судову систему, Президент України як глава держави; контрольно-наглядові органи – Конституційний Суд України, Уповноважений Верховної Ради України з прав людини, Центральна виборча комісія, Рахункова палата України, органи прокуратури, а також органи місцевого самоврядування та інші інституції.</w:t>
      </w:r>
    </w:p>
    <w:p w:rsidR="00E02E81" w:rsidRPr="00D7219E" w:rsidRDefault="00E02E81" w:rsidP="00680F45">
      <w:pPr>
        <w:spacing w:before="100" w:beforeAutospacing="1" w:after="100" w:afterAutospacing="1" w:line="240" w:lineRule="auto"/>
        <w:ind w:firstLine="709"/>
        <w:jc w:val="both"/>
        <w:rPr>
          <w:rFonts w:ascii="Times New Roman" w:hAnsi="Times New Roman" w:cs="Times New Roman"/>
          <w:sz w:val="28"/>
          <w:szCs w:val="28"/>
          <w:lang w:val="uk-UA"/>
        </w:rPr>
      </w:pPr>
      <w:r w:rsidRPr="00D7219E">
        <w:rPr>
          <w:rFonts w:ascii="Times New Roman" w:hAnsi="Times New Roman" w:cs="Times New Roman"/>
          <w:sz w:val="28"/>
          <w:szCs w:val="28"/>
          <w:lang w:val="uk-UA"/>
        </w:rPr>
        <w:t>Головна роль належить Центральній виборчій комісії як постійно діючому органу, що відповідно до Конституції та інших законів України забезпечує організацію підготовки і проведення виборів Президента України, народних депутатів України. Комісія здійснює також консультативно-методичне забезпечення виборів до місцевих рад, сільських, селищних, міських голів.</w:t>
      </w:r>
    </w:p>
    <w:p w:rsidR="00E02E81" w:rsidRPr="00D7219E" w:rsidRDefault="00E02E81" w:rsidP="00680F45">
      <w:pPr>
        <w:spacing w:before="100" w:beforeAutospacing="1" w:after="100" w:afterAutospacing="1" w:line="240" w:lineRule="auto"/>
        <w:ind w:firstLine="709"/>
        <w:jc w:val="both"/>
        <w:rPr>
          <w:rFonts w:ascii="Times New Roman" w:hAnsi="Times New Roman" w:cs="Times New Roman"/>
          <w:b/>
          <w:bCs/>
          <w:i/>
          <w:iCs/>
          <w:sz w:val="28"/>
          <w:szCs w:val="28"/>
          <w:lang w:val="uk-UA"/>
        </w:rPr>
      </w:pPr>
      <w:r w:rsidRPr="00D7219E">
        <w:rPr>
          <w:rFonts w:ascii="Times New Roman" w:hAnsi="Times New Roman" w:cs="Times New Roman"/>
          <w:b/>
          <w:bCs/>
          <w:i/>
          <w:iCs/>
          <w:sz w:val="28"/>
          <w:szCs w:val="28"/>
          <w:lang w:val="uk-UA"/>
        </w:rPr>
        <w:t xml:space="preserve"> Увагу учасників вебінару слід звернути на інформацію для виборців, представлену у розділі «Державний реєстр виборців» на сайті ЦВК, яка може бути для них дуже корисною напередодні виборів народних депутатів до Верховної ради України у жовтні 2014 р.</w:t>
      </w:r>
    </w:p>
    <w:p w:rsidR="00E02E81" w:rsidRPr="00D7219E" w:rsidRDefault="00E02E81" w:rsidP="00680F45">
      <w:pPr>
        <w:spacing w:before="100" w:beforeAutospacing="1" w:after="100" w:afterAutospacing="1" w:line="240" w:lineRule="auto"/>
        <w:jc w:val="both"/>
        <w:rPr>
          <w:rFonts w:ascii="Times New Roman" w:hAnsi="Times New Roman" w:cs="Times New Roman"/>
          <w:b/>
          <w:bCs/>
          <w:i/>
          <w:iCs/>
          <w:sz w:val="28"/>
          <w:szCs w:val="28"/>
          <w:lang w:val="uk-UA"/>
        </w:rPr>
      </w:pPr>
      <w:r w:rsidRPr="00D7219E">
        <w:rPr>
          <w:rFonts w:ascii="Times New Roman" w:hAnsi="Times New Roman" w:cs="Times New Roman"/>
          <w:b/>
          <w:bCs/>
          <w:i/>
          <w:iCs/>
          <w:sz w:val="28"/>
          <w:szCs w:val="28"/>
          <w:lang w:val="uk-UA"/>
        </w:rPr>
        <w:t>(https://www.drv.gov.ua/portal/!cm_core.cm_index?option=ext_static_page&amp;ppg_id=187&amp;pmn_id=98).</w:t>
      </w:r>
    </w:p>
    <w:p w:rsidR="00E02E81" w:rsidRPr="00D7219E" w:rsidRDefault="00E02E81" w:rsidP="00680F45">
      <w:pPr>
        <w:spacing w:line="240" w:lineRule="auto"/>
        <w:ind w:firstLine="708"/>
        <w:jc w:val="both"/>
        <w:rPr>
          <w:rFonts w:ascii="Times New Roman" w:hAnsi="Times New Roman" w:cs="Times New Roman"/>
          <w:sz w:val="28"/>
          <w:szCs w:val="28"/>
          <w:lang w:val="uk-UA"/>
        </w:rPr>
      </w:pPr>
    </w:p>
    <w:p w:rsidR="00E02E81" w:rsidRPr="00D7219E" w:rsidRDefault="00E02E81" w:rsidP="00680F45">
      <w:pPr>
        <w:spacing w:line="240" w:lineRule="auto"/>
        <w:jc w:val="both"/>
        <w:rPr>
          <w:rFonts w:ascii="Times New Roman" w:hAnsi="Times New Roman" w:cs="Times New Roman"/>
          <w:b/>
          <w:bCs/>
          <w:sz w:val="28"/>
          <w:szCs w:val="28"/>
          <w:lang w:val="uk-UA"/>
        </w:rPr>
      </w:pPr>
      <w:r w:rsidRPr="00D7219E">
        <w:rPr>
          <w:rFonts w:ascii="Times New Roman" w:hAnsi="Times New Roman" w:cs="Times New Roman"/>
          <w:b/>
          <w:bCs/>
          <w:sz w:val="28"/>
          <w:szCs w:val="28"/>
          <w:lang w:val="uk-UA"/>
        </w:rPr>
        <w:t>Джерела:</w:t>
      </w:r>
    </w:p>
    <w:p w:rsidR="00E02E81" w:rsidRPr="00D7219E" w:rsidRDefault="00E02E81" w:rsidP="00680F45">
      <w:pPr>
        <w:pStyle w:val="ListParagraph"/>
        <w:numPr>
          <w:ilvl w:val="0"/>
          <w:numId w:val="1"/>
        </w:numPr>
        <w:spacing w:line="240" w:lineRule="auto"/>
        <w:jc w:val="both"/>
        <w:rPr>
          <w:rFonts w:ascii="Times New Roman" w:hAnsi="Times New Roman" w:cs="Times New Roman"/>
          <w:sz w:val="28"/>
          <w:szCs w:val="28"/>
          <w:lang w:val="uk-UA"/>
        </w:rPr>
      </w:pPr>
      <w:r w:rsidRPr="00D7219E">
        <w:rPr>
          <w:rFonts w:ascii="Times New Roman" w:hAnsi="Times New Roman" w:cs="Times New Roman"/>
          <w:sz w:val="28"/>
          <w:szCs w:val="28"/>
          <w:lang w:val="uk-UA"/>
        </w:rPr>
        <w:t>Конституція України [Електронний ресурс]: від 28.06.1996 року. – Режим доступу: http://zakon3.rada.gov.ua/laws/show/254.</w:t>
      </w:r>
    </w:p>
    <w:p w:rsidR="00E02E81" w:rsidRPr="00D7219E" w:rsidRDefault="00E02E81" w:rsidP="00680F45">
      <w:pPr>
        <w:pStyle w:val="ListParagraph"/>
        <w:numPr>
          <w:ilvl w:val="0"/>
          <w:numId w:val="1"/>
        </w:numPr>
        <w:spacing w:line="240" w:lineRule="auto"/>
        <w:jc w:val="both"/>
        <w:rPr>
          <w:rFonts w:ascii="Times New Roman" w:hAnsi="Times New Roman" w:cs="Times New Roman"/>
          <w:sz w:val="28"/>
          <w:szCs w:val="28"/>
          <w:lang w:val="uk-UA"/>
        </w:rPr>
      </w:pPr>
      <w:r w:rsidRPr="00D7219E">
        <w:rPr>
          <w:rFonts w:ascii="Times New Roman" w:hAnsi="Times New Roman" w:cs="Times New Roman"/>
          <w:sz w:val="28"/>
          <w:szCs w:val="28"/>
          <w:lang w:val="uk-UA"/>
        </w:rPr>
        <w:t>Бебик В.М. Базові засади політології: історія, теорія, методологія, практика / В. М. Бебик. – К. : Наукова думка. – 2000. – 235 с.</w:t>
      </w:r>
    </w:p>
    <w:p w:rsidR="00E02E81" w:rsidRPr="00D7219E" w:rsidRDefault="00E02E81" w:rsidP="00680F45">
      <w:pPr>
        <w:pStyle w:val="ListParagraph"/>
        <w:numPr>
          <w:ilvl w:val="0"/>
          <w:numId w:val="1"/>
        </w:numPr>
        <w:spacing w:line="240" w:lineRule="auto"/>
        <w:jc w:val="both"/>
        <w:rPr>
          <w:rFonts w:ascii="Times New Roman" w:hAnsi="Times New Roman" w:cs="Times New Roman"/>
          <w:sz w:val="28"/>
          <w:szCs w:val="28"/>
          <w:lang w:val="uk-UA"/>
        </w:rPr>
      </w:pPr>
      <w:r w:rsidRPr="00D7219E">
        <w:rPr>
          <w:rFonts w:ascii="Times New Roman" w:hAnsi="Times New Roman" w:cs="Times New Roman"/>
          <w:sz w:val="28"/>
          <w:szCs w:val="28"/>
          <w:lang w:val="uk-UA"/>
        </w:rPr>
        <w:t>Кушниренко А. Г. Виборчі права громадян України [Електронний ресурс]. – Режим доступу: http://nauka.kushnir.mk.ua/?p=43647.</w:t>
      </w:r>
    </w:p>
    <w:p w:rsidR="00E02E81" w:rsidRPr="00D7219E" w:rsidRDefault="00E02E81" w:rsidP="00680F45">
      <w:pPr>
        <w:pStyle w:val="ListParagraph"/>
        <w:numPr>
          <w:ilvl w:val="0"/>
          <w:numId w:val="1"/>
        </w:numPr>
        <w:spacing w:line="240" w:lineRule="auto"/>
        <w:jc w:val="both"/>
        <w:rPr>
          <w:rFonts w:ascii="Times New Roman" w:hAnsi="Times New Roman" w:cs="Times New Roman"/>
          <w:sz w:val="28"/>
          <w:szCs w:val="28"/>
          <w:lang w:val="uk-UA"/>
        </w:rPr>
      </w:pPr>
      <w:r w:rsidRPr="00D7219E">
        <w:rPr>
          <w:rFonts w:ascii="Times New Roman" w:hAnsi="Times New Roman" w:cs="Times New Roman"/>
          <w:sz w:val="28"/>
          <w:szCs w:val="28"/>
          <w:lang w:val="uk-UA"/>
        </w:rPr>
        <w:t>Гудзь Л.В. Інституційний механізм забезпечення виборних прав громадян України [Електронний ресурс]. – Режим доступу: http://nauka.kushnir.mk.ua/?p=43703</w:t>
      </w:r>
      <w:r w:rsidRPr="00D7219E">
        <w:rPr>
          <w:rStyle w:val="Hyperlink"/>
          <w:rFonts w:ascii="Times New Roman" w:hAnsi="Times New Roman" w:cs="Times New Roman"/>
          <w:sz w:val="28"/>
          <w:szCs w:val="28"/>
          <w:lang w:val="uk-UA"/>
        </w:rPr>
        <w:t>.</w:t>
      </w:r>
      <w:r w:rsidRPr="00D7219E">
        <w:rPr>
          <w:rFonts w:ascii="Times New Roman" w:hAnsi="Times New Roman" w:cs="Times New Roman"/>
          <w:sz w:val="28"/>
          <w:szCs w:val="28"/>
          <w:lang w:val="uk-UA"/>
        </w:rPr>
        <w:t xml:space="preserve"> </w:t>
      </w:r>
    </w:p>
    <w:p w:rsidR="00E02E81" w:rsidRPr="00D7219E" w:rsidRDefault="00E02E81" w:rsidP="00680F45">
      <w:pPr>
        <w:pStyle w:val="ListParagraph"/>
        <w:numPr>
          <w:ilvl w:val="0"/>
          <w:numId w:val="1"/>
        </w:numPr>
        <w:spacing w:line="240" w:lineRule="auto"/>
        <w:jc w:val="both"/>
        <w:rPr>
          <w:rFonts w:ascii="Times New Roman" w:hAnsi="Times New Roman" w:cs="Times New Roman"/>
          <w:sz w:val="28"/>
          <w:szCs w:val="28"/>
          <w:lang w:val="uk-UA"/>
        </w:rPr>
      </w:pPr>
      <w:r w:rsidRPr="00D7219E">
        <w:rPr>
          <w:rFonts w:ascii="Times New Roman" w:hAnsi="Times New Roman" w:cs="Times New Roman"/>
          <w:sz w:val="28"/>
          <w:szCs w:val="28"/>
          <w:lang w:val="uk-UA"/>
        </w:rPr>
        <w:t>Совгиря О.В. Конституційне право України : навч. посібник / О. В. Совгиря, Н. Г. Шукліна. – К. : Юрінком Інтер, 2008. – 632 с.</w:t>
      </w:r>
    </w:p>
    <w:p w:rsidR="00E02E81" w:rsidRPr="00D7219E" w:rsidRDefault="00E02E81" w:rsidP="00680F45">
      <w:pPr>
        <w:pStyle w:val="ListParagraph"/>
        <w:numPr>
          <w:ilvl w:val="0"/>
          <w:numId w:val="1"/>
        </w:numPr>
        <w:spacing w:line="240" w:lineRule="auto"/>
        <w:jc w:val="both"/>
        <w:rPr>
          <w:rFonts w:ascii="Times New Roman" w:hAnsi="Times New Roman" w:cs="Times New Roman"/>
          <w:sz w:val="28"/>
          <w:szCs w:val="28"/>
          <w:lang w:val="uk-UA"/>
        </w:rPr>
      </w:pPr>
      <w:r w:rsidRPr="00D7219E">
        <w:rPr>
          <w:rFonts w:ascii="Times New Roman" w:hAnsi="Times New Roman" w:cs="Times New Roman"/>
          <w:sz w:val="28"/>
          <w:szCs w:val="28"/>
          <w:lang w:val="uk-UA"/>
        </w:rPr>
        <w:t>Безпальча О. О. Сутність та соціальне призначення виборів [Електронний ресурс]. – Режим доступу: http://nauka.kushnir.mk.ua/?p=71067.</w:t>
      </w:r>
    </w:p>
    <w:p w:rsidR="00E02E81" w:rsidRPr="00D7219E" w:rsidRDefault="00E02E81" w:rsidP="00680F45">
      <w:pPr>
        <w:pStyle w:val="ListParagraph"/>
        <w:numPr>
          <w:ilvl w:val="0"/>
          <w:numId w:val="1"/>
        </w:numPr>
        <w:spacing w:line="240" w:lineRule="auto"/>
        <w:jc w:val="both"/>
        <w:rPr>
          <w:rFonts w:ascii="Times New Roman" w:hAnsi="Times New Roman" w:cs="Times New Roman"/>
          <w:sz w:val="28"/>
          <w:szCs w:val="28"/>
          <w:lang w:val="uk-UA"/>
        </w:rPr>
      </w:pPr>
      <w:r w:rsidRPr="00D7219E">
        <w:rPr>
          <w:rFonts w:ascii="Times New Roman" w:hAnsi="Times New Roman" w:cs="Times New Roman"/>
          <w:sz w:val="28"/>
          <w:szCs w:val="28"/>
          <w:lang w:val="uk-UA"/>
        </w:rPr>
        <w:t>Шаптала Н. К. Конституційне право України : [навч. посіб.] / Н. К. Шаптала, Г. В. Задорожня – Запоріжжя: Дике Поле, 2012. – 479 с.</w:t>
      </w:r>
    </w:p>
    <w:p w:rsidR="00E02E81" w:rsidRPr="00D7219E" w:rsidRDefault="00E02E81" w:rsidP="00680F45">
      <w:pPr>
        <w:pStyle w:val="ListParagraph"/>
        <w:numPr>
          <w:ilvl w:val="0"/>
          <w:numId w:val="1"/>
        </w:numPr>
        <w:spacing w:line="240" w:lineRule="auto"/>
        <w:jc w:val="both"/>
        <w:rPr>
          <w:rFonts w:ascii="Times New Roman" w:hAnsi="Times New Roman" w:cs="Times New Roman"/>
          <w:sz w:val="28"/>
          <w:szCs w:val="28"/>
          <w:lang w:val="uk-UA"/>
        </w:rPr>
      </w:pPr>
      <w:r w:rsidRPr="00D7219E">
        <w:rPr>
          <w:rFonts w:ascii="Times New Roman" w:hAnsi="Times New Roman" w:cs="Times New Roman"/>
          <w:sz w:val="28"/>
          <w:szCs w:val="28"/>
          <w:lang w:val="uk-UA"/>
        </w:rPr>
        <w:t xml:space="preserve">Ярошук М.О. Вибори та виборча система в Україні [Електронний ресурс]. – Режим доступу: </w:t>
      </w:r>
      <w:hyperlink r:id="rId7" w:history="1">
        <w:r w:rsidRPr="00594B7B">
          <w:rPr>
            <w:rStyle w:val="Hyperlink"/>
            <w:rFonts w:ascii="Times New Roman" w:hAnsi="Times New Roman" w:cs="Times New Roman"/>
            <w:sz w:val="28"/>
            <w:szCs w:val="28"/>
            <w:lang w:val="uk-UA"/>
          </w:rPr>
          <w:t>http://nauka.kushnir.mk.ua/?p=71085</w:t>
        </w:r>
      </w:hyperlink>
      <w:r w:rsidRPr="00D7219E">
        <w:rPr>
          <w:rFonts w:ascii="Times New Roman" w:hAnsi="Times New Roman" w:cs="Times New Roman"/>
          <w:sz w:val="28"/>
          <w:szCs w:val="28"/>
          <w:lang w:val="uk-UA"/>
        </w:rPr>
        <w:t>.</w:t>
      </w:r>
    </w:p>
    <w:p w:rsidR="00E02E81" w:rsidRPr="00D7219E" w:rsidRDefault="00E02E81" w:rsidP="00680F45">
      <w:pPr>
        <w:pStyle w:val="ListParagraph"/>
        <w:numPr>
          <w:ilvl w:val="0"/>
          <w:numId w:val="1"/>
        </w:numPr>
        <w:spacing w:line="240" w:lineRule="auto"/>
        <w:jc w:val="both"/>
        <w:rPr>
          <w:rFonts w:ascii="Times New Roman" w:hAnsi="Times New Roman" w:cs="Times New Roman"/>
          <w:sz w:val="28"/>
          <w:szCs w:val="28"/>
          <w:lang w:val="uk-UA"/>
        </w:rPr>
      </w:pPr>
    </w:p>
    <w:sectPr w:rsidR="00E02E81" w:rsidRPr="00D7219E" w:rsidSect="00685F6C">
      <w:footerReference w:type="default" r:id="rId8"/>
      <w:pgSz w:w="11906" w:h="16838"/>
      <w:pgMar w:top="1134" w:right="851" w:bottom="1134"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2E81" w:rsidRDefault="00E02E81" w:rsidP="009532D3">
      <w:pPr>
        <w:spacing w:after="0" w:line="240" w:lineRule="auto"/>
      </w:pPr>
      <w:r>
        <w:separator/>
      </w:r>
    </w:p>
  </w:endnote>
  <w:endnote w:type="continuationSeparator" w:id="0">
    <w:p w:rsidR="00E02E81" w:rsidRDefault="00E02E81" w:rsidP="009532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E81" w:rsidRDefault="00E02E81">
    <w:pPr>
      <w:pStyle w:val="Footer"/>
      <w:jc w:val="right"/>
    </w:pPr>
    <w:fldSimple w:instr="PAGE   \* MERGEFORMAT">
      <w:r>
        <w:rPr>
          <w:noProof/>
        </w:rPr>
        <w:t>1</w:t>
      </w:r>
    </w:fldSimple>
  </w:p>
  <w:p w:rsidR="00E02E81" w:rsidRDefault="00E02E8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2E81" w:rsidRDefault="00E02E81" w:rsidP="009532D3">
      <w:pPr>
        <w:spacing w:after="0" w:line="240" w:lineRule="auto"/>
      </w:pPr>
      <w:r>
        <w:separator/>
      </w:r>
    </w:p>
  </w:footnote>
  <w:footnote w:type="continuationSeparator" w:id="0">
    <w:p w:rsidR="00E02E81" w:rsidRDefault="00E02E81" w:rsidP="009532D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7D1710"/>
    <w:multiLevelType w:val="hybridMultilevel"/>
    <w:tmpl w:val="C8AE3C9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3A8120A6"/>
    <w:multiLevelType w:val="hybridMultilevel"/>
    <w:tmpl w:val="AEAA2028"/>
    <w:lvl w:ilvl="0" w:tplc="B546DDCE">
      <w:start w:val="5"/>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4EDF12E0"/>
    <w:multiLevelType w:val="hybridMultilevel"/>
    <w:tmpl w:val="78D6451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65233955"/>
    <w:multiLevelType w:val="hybridMultilevel"/>
    <w:tmpl w:val="7904F1BC"/>
    <w:lvl w:ilvl="0" w:tplc="2D347AFC">
      <w:start w:val="5"/>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745C2FF1"/>
    <w:multiLevelType w:val="hybridMultilevel"/>
    <w:tmpl w:val="AA26E33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embedSystemFonts/>
  <w:defaultTabStop w:val="708"/>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E5F5A"/>
    <w:rsid w:val="000303F2"/>
    <w:rsid w:val="00043F6C"/>
    <w:rsid w:val="00112183"/>
    <w:rsid w:val="00155AB1"/>
    <w:rsid w:val="001963CF"/>
    <w:rsid w:val="001D4880"/>
    <w:rsid w:val="00254B87"/>
    <w:rsid w:val="00281ED6"/>
    <w:rsid w:val="00297C85"/>
    <w:rsid w:val="002A1D2F"/>
    <w:rsid w:val="002D00DD"/>
    <w:rsid w:val="002E2571"/>
    <w:rsid w:val="003731CB"/>
    <w:rsid w:val="0039172E"/>
    <w:rsid w:val="004245A2"/>
    <w:rsid w:val="00454EE3"/>
    <w:rsid w:val="00531828"/>
    <w:rsid w:val="00594B7B"/>
    <w:rsid w:val="00596C16"/>
    <w:rsid w:val="005E1D83"/>
    <w:rsid w:val="00600F3B"/>
    <w:rsid w:val="0060784C"/>
    <w:rsid w:val="00642169"/>
    <w:rsid w:val="00652729"/>
    <w:rsid w:val="00680F45"/>
    <w:rsid w:val="00685F6C"/>
    <w:rsid w:val="006B3129"/>
    <w:rsid w:val="006E5F5A"/>
    <w:rsid w:val="006F29B4"/>
    <w:rsid w:val="0072434F"/>
    <w:rsid w:val="00732841"/>
    <w:rsid w:val="00761C36"/>
    <w:rsid w:val="00782329"/>
    <w:rsid w:val="007A5C5E"/>
    <w:rsid w:val="008C087F"/>
    <w:rsid w:val="008F53A9"/>
    <w:rsid w:val="00941A2E"/>
    <w:rsid w:val="009532D3"/>
    <w:rsid w:val="009635EE"/>
    <w:rsid w:val="009C4B1B"/>
    <w:rsid w:val="00A00552"/>
    <w:rsid w:val="00A31E75"/>
    <w:rsid w:val="00A35474"/>
    <w:rsid w:val="00AE163A"/>
    <w:rsid w:val="00BA59FA"/>
    <w:rsid w:val="00BC2D02"/>
    <w:rsid w:val="00BD7198"/>
    <w:rsid w:val="00C22DFB"/>
    <w:rsid w:val="00C423A4"/>
    <w:rsid w:val="00CB6FEC"/>
    <w:rsid w:val="00CD3EA8"/>
    <w:rsid w:val="00CF0300"/>
    <w:rsid w:val="00D1275E"/>
    <w:rsid w:val="00D26505"/>
    <w:rsid w:val="00D44979"/>
    <w:rsid w:val="00D452AA"/>
    <w:rsid w:val="00D56831"/>
    <w:rsid w:val="00D7219E"/>
    <w:rsid w:val="00D93870"/>
    <w:rsid w:val="00E0007D"/>
    <w:rsid w:val="00E02E81"/>
    <w:rsid w:val="00E40834"/>
    <w:rsid w:val="00EB304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F5A"/>
    <w:pPr>
      <w:spacing w:after="200" w:line="276" w:lineRule="auto"/>
    </w:pPr>
    <w:rPr>
      <w:rFonts w:ascii="Calibri" w:hAnsi="Calibri" w:cs="Calibri"/>
      <w:lang w:eastAsia="en-US"/>
    </w:rPr>
  </w:style>
  <w:style w:type="paragraph" w:styleId="Heading2">
    <w:name w:val="heading 2"/>
    <w:basedOn w:val="Normal"/>
    <w:link w:val="Heading2Char"/>
    <w:uiPriority w:val="99"/>
    <w:qFormat/>
    <w:rsid w:val="00761C36"/>
    <w:pPr>
      <w:spacing w:before="100" w:beforeAutospacing="1" w:after="100" w:afterAutospacing="1" w:line="240" w:lineRule="auto"/>
      <w:outlineLvl w:val="1"/>
    </w:pPr>
    <w:rPr>
      <w:b/>
      <w:bCs/>
      <w:sz w:val="36"/>
      <w:szCs w:val="36"/>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761C36"/>
    <w:rPr>
      <w:b/>
      <w:bCs/>
      <w:sz w:val="36"/>
      <w:szCs w:val="36"/>
    </w:rPr>
  </w:style>
  <w:style w:type="character" w:styleId="Emphasis">
    <w:name w:val="Emphasis"/>
    <w:basedOn w:val="DefaultParagraphFont"/>
    <w:uiPriority w:val="99"/>
    <w:qFormat/>
    <w:rsid w:val="00761C36"/>
    <w:rPr>
      <w:i/>
      <w:iCs/>
    </w:rPr>
  </w:style>
  <w:style w:type="paragraph" w:styleId="ListParagraph">
    <w:name w:val="List Paragraph"/>
    <w:basedOn w:val="Normal"/>
    <w:uiPriority w:val="99"/>
    <w:qFormat/>
    <w:rsid w:val="00A00552"/>
    <w:pPr>
      <w:ind w:left="720"/>
    </w:pPr>
  </w:style>
  <w:style w:type="character" w:styleId="Hyperlink">
    <w:name w:val="Hyperlink"/>
    <w:basedOn w:val="DefaultParagraphFont"/>
    <w:uiPriority w:val="99"/>
    <w:rsid w:val="00E0007D"/>
    <w:rPr>
      <w:color w:val="0000FF"/>
      <w:u w:val="single"/>
    </w:rPr>
  </w:style>
  <w:style w:type="paragraph" w:styleId="NormalWeb">
    <w:name w:val="Normal (Web)"/>
    <w:basedOn w:val="Normal"/>
    <w:uiPriority w:val="99"/>
    <w:semiHidden/>
    <w:rsid w:val="0039172E"/>
    <w:pPr>
      <w:spacing w:before="100" w:beforeAutospacing="1" w:after="100" w:afterAutospacing="1" w:line="240" w:lineRule="auto"/>
    </w:pPr>
    <w:rPr>
      <w:sz w:val="24"/>
      <w:szCs w:val="24"/>
      <w:lang w:eastAsia="ru-RU"/>
    </w:rPr>
  </w:style>
  <w:style w:type="paragraph" w:styleId="Header">
    <w:name w:val="header"/>
    <w:basedOn w:val="Normal"/>
    <w:link w:val="HeaderChar"/>
    <w:uiPriority w:val="99"/>
    <w:rsid w:val="009532D3"/>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9532D3"/>
    <w:rPr>
      <w:rFonts w:ascii="Calibri" w:hAnsi="Calibri" w:cs="Calibri"/>
      <w:sz w:val="22"/>
      <w:szCs w:val="22"/>
      <w:lang w:eastAsia="en-US"/>
    </w:rPr>
  </w:style>
  <w:style w:type="paragraph" w:styleId="Footer">
    <w:name w:val="footer"/>
    <w:basedOn w:val="Normal"/>
    <w:link w:val="FooterChar"/>
    <w:uiPriority w:val="99"/>
    <w:rsid w:val="009532D3"/>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9532D3"/>
    <w:rPr>
      <w:rFonts w:ascii="Calibri" w:hAnsi="Calibri" w:cs="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141850698">
      <w:marLeft w:val="0"/>
      <w:marRight w:val="0"/>
      <w:marTop w:val="0"/>
      <w:marBottom w:val="0"/>
      <w:divBdr>
        <w:top w:val="none" w:sz="0" w:space="0" w:color="auto"/>
        <w:left w:val="none" w:sz="0" w:space="0" w:color="auto"/>
        <w:bottom w:val="none" w:sz="0" w:space="0" w:color="auto"/>
        <w:right w:val="none" w:sz="0" w:space="0" w:color="auto"/>
      </w:divBdr>
    </w:div>
    <w:div w:id="1141850699">
      <w:marLeft w:val="0"/>
      <w:marRight w:val="0"/>
      <w:marTop w:val="0"/>
      <w:marBottom w:val="0"/>
      <w:divBdr>
        <w:top w:val="none" w:sz="0" w:space="0" w:color="auto"/>
        <w:left w:val="none" w:sz="0" w:space="0" w:color="auto"/>
        <w:bottom w:val="none" w:sz="0" w:space="0" w:color="auto"/>
        <w:right w:val="none" w:sz="0" w:space="0" w:color="auto"/>
      </w:divBdr>
    </w:div>
    <w:div w:id="1141850700">
      <w:marLeft w:val="0"/>
      <w:marRight w:val="0"/>
      <w:marTop w:val="0"/>
      <w:marBottom w:val="0"/>
      <w:divBdr>
        <w:top w:val="none" w:sz="0" w:space="0" w:color="auto"/>
        <w:left w:val="none" w:sz="0" w:space="0" w:color="auto"/>
        <w:bottom w:val="none" w:sz="0" w:space="0" w:color="auto"/>
        <w:right w:val="none" w:sz="0" w:space="0" w:color="auto"/>
      </w:divBdr>
    </w:div>
    <w:div w:id="1141850701">
      <w:marLeft w:val="0"/>
      <w:marRight w:val="0"/>
      <w:marTop w:val="0"/>
      <w:marBottom w:val="0"/>
      <w:divBdr>
        <w:top w:val="none" w:sz="0" w:space="0" w:color="auto"/>
        <w:left w:val="none" w:sz="0" w:space="0" w:color="auto"/>
        <w:bottom w:val="none" w:sz="0" w:space="0" w:color="auto"/>
        <w:right w:val="none" w:sz="0" w:space="0" w:color="auto"/>
      </w:divBdr>
    </w:div>
    <w:div w:id="1141850702">
      <w:marLeft w:val="0"/>
      <w:marRight w:val="0"/>
      <w:marTop w:val="0"/>
      <w:marBottom w:val="0"/>
      <w:divBdr>
        <w:top w:val="none" w:sz="0" w:space="0" w:color="auto"/>
        <w:left w:val="none" w:sz="0" w:space="0" w:color="auto"/>
        <w:bottom w:val="none" w:sz="0" w:space="0" w:color="auto"/>
        <w:right w:val="none" w:sz="0" w:space="0" w:color="auto"/>
      </w:divBdr>
    </w:div>
    <w:div w:id="1141850703">
      <w:marLeft w:val="0"/>
      <w:marRight w:val="0"/>
      <w:marTop w:val="0"/>
      <w:marBottom w:val="0"/>
      <w:divBdr>
        <w:top w:val="none" w:sz="0" w:space="0" w:color="auto"/>
        <w:left w:val="none" w:sz="0" w:space="0" w:color="auto"/>
        <w:bottom w:val="none" w:sz="0" w:space="0" w:color="auto"/>
        <w:right w:val="none" w:sz="0" w:space="0" w:color="auto"/>
      </w:divBdr>
    </w:div>
    <w:div w:id="1141850704">
      <w:marLeft w:val="0"/>
      <w:marRight w:val="0"/>
      <w:marTop w:val="0"/>
      <w:marBottom w:val="0"/>
      <w:divBdr>
        <w:top w:val="none" w:sz="0" w:space="0" w:color="auto"/>
        <w:left w:val="none" w:sz="0" w:space="0" w:color="auto"/>
        <w:bottom w:val="none" w:sz="0" w:space="0" w:color="auto"/>
        <w:right w:val="none" w:sz="0" w:space="0" w:color="auto"/>
      </w:divBdr>
    </w:div>
    <w:div w:id="1141850705">
      <w:marLeft w:val="0"/>
      <w:marRight w:val="0"/>
      <w:marTop w:val="0"/>
      <w:marBottom w:val="0"/>
      <w:divBdr>
        <w:top w:val="none" w:sz="0" w:space="0" w:color="auto"/>
        <w:left w:val="none" w:sz="0" w:space="0" w:color="auto"/>
        <w:bottom w:val="none" w:sz="0" w:space="0" w:color="auto"/>
        <w:right w:val="none" w:sz="0" w:space="0" w:color="auto"/>
      </w:divBdr>
    </w:div>
    <w:div w:id="1141850706">
      <w:marLeft w:val="0"/>
      <w:marRight w:val="0"/>
      <w:marTop w:val="0"/>
      <w:marBottom w:val="0"/>
      <w:divBdr>
        <w:top w:val="none" w:sz="0" w:space="0" w:color="auto"/>
        <w:left w:val="none" w:sz="0" w:space="0" w:color="auto"/>
        <w:bottom w:val="none" w:sz="0" w:space="0" w:color="auto"/>
        <w:right w:val="none" w:sz="0" w:space="0" w:color="auto"/>
      </w:divBdr>
    </w:div>
    <w:div w:id="1141850707">
      <w:marLeft w:val="0"/>
      <w:marRight w:val="0"/>
      <w:marTop w:val="0"/>
      <w:marBottom w:val="0"/>
      <w:divBdr>
        <w:top w:val="none" w:sz="0" w:space="0" w:color="auto"/>
        <w:left w:val="none" w:sz="0" w:space="0" w:color="auto"/>
        <w:bottom w:val="none" w:sz="0" w:space="0" w:color="auto"/>
        <w:right w:val="none" w:sz="0" w:space="0" w:color="auto"/>
      </w:divBdr>
    </w:div>
    <w:div w:id="1141850708">
      <w:marLeft w:val="0"/>
      <w:marRight w:val="0"/>
      <w:marTop w:val="0"/>
      <w:marBottom w:val="0"/>
      <w:divBdr>
        <w:top w:val="none" w:sz="0" w:space="0" w:color="auto"/>
        <w:left w:val="none" w:sz="0" w:space="0" w:color="auto"/>
        <w:bottom w:val="none" w:sz="0" w:space="0" w:color="auto"/>
        <w:right w:val="none" w:sz="0" w:space="0" w:color="auto"/>
      </w:divBdr>
    </w:div>
    <w:div w:id="1141850709">
      <w:marLeft w:val="0"/>
      <w:marRight w:val="0"/>
      <w:marTop w:val="0"/>
      <w:marBottom w:val="0"/>
      <w:divBdr>
        <w:top w:val="none" w:sz="0" w:space="0" w:color="auto"/>
        <w:left w:val="none" w:sz="0" w:space="0" w:color="auto"/>
        <w:bottom w:val="none" w:sz="0" w:space="0" w:color="auto"/>
        <w:right w:val="none" w:sz="0" w:space="0" w:color="auto"/>
      </w:divBdr>
    </w:div>
    <w:div w:id="11418507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nauka.kushnir.mk.ua/?p=7108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9</Pages>
  <Words>2911</Words>
  <Characters>16599</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ВГО «Українська бібліотечна асоціація»</dc:title>
  <dc:subject/>
  <dc:creator>Black.User</dc:creator>
  <cp:keywords/>
  <dc:description/>
  <cp:lastModifiedBy>User</cp:lastModifiedBy>
  <cp:revision>2</cp:revision>
  <dcterms:created xsi:type="dcterms:W3CDTF">2014-12-15T12:54:00Z</dcterms:created>
  <dcterms:modified xsi:type="dcterms:W3CDTF">2014-12-15T12:55:00Z</dcterms:modified>
</cp:coreProperties>
</file>